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POLIZZA RCT/O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864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0"/>
        <w:gridCol w:w="2880"/>
        <w:gridCol w:w="2886"/>
      </w:tblGrid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PERIODO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PREMIO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4328 del 03.12.2018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27.10.2018 – 27.04.2019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2.745.750,00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2031 del 23.05..2019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24.04.2019 – 27.10.2019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 xml:space="preserve">2.745.750,00 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4315 del 03.12.2019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27.10.2019 – 27.04.2020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 xml:space="preserve">2.745.750,00 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n.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1429</w:t>
            </w:r>
            <w:r>
              <w:rPr>
                <w:sz w:val="24"/>
                <w:szCs w:val="24"/>
              </w:rPr>
              <w:t xml:space="preserve"> del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18.03.2020</w:t>
            </w:r>
          </w:p>
          <w:p>
            <w:pPr>
              <w:pStyle w:val="Contenutotabella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(regolazione premio)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28.10</w:t>
            </w:r>
            <w:r>
              <w:rPr>
                <w:sz w:val="24"/>
                <w:szCs w:val="24"/>
              </w:rPr>
              <w:t>.2018 – 27.10.2019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3.515.761,62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2570 del 25.05.2020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 – 27.10.2020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 xml:space="preserve">2.745.750,00 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5384 del 24.11.2020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27.10.2020 – 27.04.2021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 xml:space="preserve">2.745.750,00 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 1407 del 23.03.2021</w:t>
            </w:r>
          </w:p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(regolazione premio)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 w:eastAsia="zh-CN" w:bidi="hi-I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 w:bidi="hi-IN"/>
              </w:rPr>
              <w:t>27.10.2019 – 27.10.2020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 w:bidi="hi-IN"/>
              </w:rPr>
              <w:t xml:space="preserve">€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 w:bidi="hi-IN"/>
              </w:rPr>
              <w:t>4.230.586,37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2407 del 25.05.2021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>27.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zh-CN" w:bidi="hi-IN"/>
              </w:rPr>
              <w:t>04.2021</w:t>
            </w:r>
            <w:r>
              <w:rPr>
                <w:sz w:val="24"/>
                <w:szCs w:val="24"/>
              </w:rPr>
              <w:t xml:space="preserve"> – 27.10.2021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 xml:space="preserve">2.745.750,00 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5050 del 25.11.2021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 – 25.04.2022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2.708.136,99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 949 del 02.03.2022</w:t>
            </w:r>
          </w:p>
          <w:p>
            <w:pPr>
              <w:pStyle w:val="Contenutotabella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(regolazione premio)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27.10.2020 – 27.10.2021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4.601.691,96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3583 del 30.08.2022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25.04.2022 – 25.07.2022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2.866.325,00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3584 del 30.08.2022</w:t>
            </w:r>
          </w:p>
          <w:p>
            <w:pPr>
              <w:pStyle w:val="Contenutotabella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(regolazione premio)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 – 25.04.2022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2.413.064,75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3802 del 15.09.2022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25.07.2022 – 25.10.2022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2.866.325,00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5060 del 14.12.2022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25.10.2022 -   25.04.2023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5.732.650,00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2738 del 21.06.2023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25.04.2023 – 25.10.2023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5.732.650,00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308 del 22.01.2024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25.10.2023 – 25.04.2024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5.732.650,00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2762 dell’11.06.2024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25.04.2024 – 25.10.2024</w:t>
            </w:r>
          </w:p>
        </w:tc>
        <w:tc>
          <w:tcPr>
            <w:tcW w:w="2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sz w:val="24"/>
                <w:szCs w:val="24"/>
              </w:rPr>
              <w:t xml:space="preserve">€ </w:t>
            </w:r>
            <w:r>
              <w:rPr>
                <w:sz w:val="24"/>
                <w:szCs w:val="24"/>
              </w:rPr>
              <w:t>5.372.650,00</w:t>
            </w:r>
          </w:p>
        </w:tc>
      </w:tr>
    </w:tbl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LibreOffice/7.5.2.2$Windows_x86 LibreOffice_project/53bb9681a964705cf672590721dbc85eb4d0c3a2</Application>
  <AppVersion>15.0000</AppVersion>
  <Pages>1</Pages>
  <Words>149</Words>
  <Characters>1012</Characters>
  <CharactersWithSpaces>1128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2024-07-03T11:01:02Z</dcterms:created>
  <dc:creator>aslle</dc:creator>
  <dc:description/>
  <dc:language>it-IT</dc:language>
  <cp:lastModifiedBy/>
  <cp:lastPrinted>1995-11-21T17:41:00Z</cp:lastPrinted>
  <dcterms:modified xsi:type="dcterms:W3CDTF">2024-07-10T14:20:43Z</dcterms:modified>
  <cp:revision>5</cp:revision>
  <dc:subject/>
  <dc:title/>
</cp:coreProperties>
</file>