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29B" w:rsidRPr="0018329B" w:rsidRDefault="0018329B" w:rsidP="0018329B">
      <w:pPr>
        <w:pStyle w:val="Nomeeindirizzo"/>
        <w:ind w:left="0"/>
        <w:rPr>
          <w:rStyle w:val="Riferimentodelicato"/>
        </w:rPr>
        <w:sectPr w:rsidR="0018329B" w:rsidRPr="0018329B" w:rsidSect="00905314">
          <w:headerReference w:type="default" r:id="rId8"/>
          <w:footerReference w:type="default" r:id="rId9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BA5CDF" w:rsidRDefault="008973CF" w:rsidP="008973CF">
      <w:pPr>
        <w:pStyle w:val="Corpolettera"/>
        <w:spacing w:line="276" w:lineRule="auto"/>
        <w:jc w:val="center"/>
        <w:rPr>
          <w:b/>
          <w:sz w:val="32"/>
          <w:szCs w:val="32"/>
          <w:u w:val="single"/>
        </w:rPr>
      </w:pPr>
      <w:r w:rsidRPr="008973CF">
        <w:rPr>
          <w:b/>
          <w:sz w:val="32"/>
          <w:szCs w:val="32"/>
          <w:u w:val="single"/>
        </w:rPr>
        <w:lastRenderedPageBreak/>
        <w:t>COMUNICATO STAMPA</w:t>
      </w:r>
    </w:p>
    <w:p w:rsidR="00483D23" w:rsidRDefault="00483D23" w:rsidP="008973CF">
      <w:pPr>
        <w:pStyle w:val="Corpolettera"/>
        <w:spacing w:line="276" w:lineRule="auto"/>
        <w:jc w:val="center"/>
        <w:rPr>
          <w:b/>
          <w:sz w:val="32"/>
          <w:szCs w:val="32"/>
          <w:u w:val="single"/>
        </w:rPr>
      </w:pPr>
    </w:p>
    <w:p w:rsidR="00362E52" w:rsidRDefault="00DC4FB8" w:rsidP="00362E52">
      <w:pPr>
        <w:pStyle w:val="Titolo1"/>
      </w:pPr>
      <w:r>
        <w:t xml:space="preserve">Piano di riorganizzazione degli </w:t>
      </w:r>
      <w:proofErr w:type="spellStart"/>
      <w:r>
        <w:t>hub</w:t>
      </w:r>
      <w:proofErr w:type="spellEnd"/>
      <w:r>
        <w:t xml:space="preserve"> vaccinali: dal 12 giugno </w:t>
      </w:r>
      <w:proofErr w:type="spellStart"/>
      <w:r>
        <w:t>Palacarrassi</w:t>
      </w:r>
      <w:proofErr w:type="spellEnd"/>
      <w:r>
        <w:t xml:space="preserve"> torna alla attività sportiva, seconde dosi al </w:t>
      </w:r>
      <w:proofErr w:type="spellStart"/>
      <w:r>
        <w:t>Palacarbonara</w:t>
      </w:r>
      <w:proofErr w:type="spellEnd"/>
    </w:p>
    <w:p w:rsidR="00DC4FB8" w:rsidRDefault="00DC4FB8" w:rsidP="00DC4FB8">
      <w:pPr>
        <w:rPr>
          <w:lang w:eastAsia="en-US"/>
        </w:rPr>
      </w:pPr>
    </w:p>
    <w:p w:rsidR="00DC4FB8" w:rsidRPr="00DC4FB8" w:rsidRDefault="00DC4FB8" w:rsidP="00DC4FB8">
      <w:pPr>
        <w:rPr>
          <w:lang w:eastAsia="en-US"/>
        </w:rPr>
      </w:pPr>
      <w:r>
        <w:rPr>
          <w:lang w:eastAsia="en-US"/>
        </w:rPr>
        <w:t xml:space="preserve">Dal 15 giugno invece apre il nuovo centro vaccini del quartiere Catino </w:t>
      </w:r>
    </w:p>
    <w:p w:rsidR="00362E52" w:rsidRDefault="00362E52" w:rsidP="00362E52">
      <w:pPr>
        <w:pStyle w:val="Titolo1"/>
        <w:rPr>
          <w:b/>
          <w:i/>
        </w:rPr>
      </w:pPr>
    </w:p>
    <w:p w:rsidR="00362E52" w:rsidRDefault="00362E52" w:rsidP="00DD5041">
      <w:pPr>
        <w:jc w:val="both"/>
        <w:rPr>
          <w:b/>
          <w:i/>
        </w:rPr>
      </w:pPr>
    </w:p>
    <w:p w:rsidR="00DC4FB8" w:rsidRDefault="00BC1DFA" w:rsidP="00DD5041">
      <w:pPr>
        <w:jc w:val="both"/>
      </w:pPr>
      <w:r w:rsidRPr="00BC1DFA">
        <w:rPr>
          <w:b/>
          <w:i/>
        </w:rPr>
        <w:t>Bari, 9 giugno 2021</w:t>
      </w:r>
      <w:r>
        <w:rPr>
          <w:b/>
          <w:i/>
        </w:rPr>
        <w:t xml:space="preserve">- </w:t>
      </w:r>
      <w:r w:rsidR="00DC4FB8">
        <w:t xml:space="preserve">A partire da sabato 12 giugno </w:t>
      </w:r>
      <w:r w:rsidR="00A274FE">
        <w:t xml:space="preserve">il </w:t>
      </w:r>
      <w:proofErr w:type="spellStart"/>
      <w:r w:rsidR="00A274FE">
        <w:t>Palacarrassi</w:t>
      </w:r>
      <w:proofErr w:type="spellEnd"/>
      <w:r w:rsidR="00A274FE">
        <w:t xml:space="preserve"> a Bari </w:t>
      </w:r>
      <w:r w:rsidR="00DC4FB8">
        <w:t xml:space="preserve">tornerà alla attività sportiva, terminando dunque le procedure vaccinali. </w:t>
      </w:r>
      <w:r w:rsidR="008D42AB">
        <w:t xml:space="preserve">Il </w:t>
      </w:r>
      <w:proofErr w:type="spellStart"/>
      <w:r w:rsidR="008D42AB">
        <w:t>Palacarrassi</w:t>
      </w:r>
      <w:proofErr w:type="spellEnd"/>
      <w:r w:rsidR="008D42AB">
        <w:t xml:space="preserve"> è stata tra le strutture di punta della campagna vaccinale della ASL di Bari totalizzando</w:t>
      </w:r>
      <w:bookmarkStart w:id="0" w:name="_GoBack"/>
      <w:bookmarkEnd w:id="0"/>
      <w:r w:rsidR="008D42AB">
        <w:t xml:space="preserve"> infatti dall’apertura fino ad oggi 26.655 somministrazioni. </w:t>
      </w:r>
    </w:p>
    <w:p w:rsidR="00DC4FB8" w:rsidRDefault="00DC4FB8" w:rsidP="00DD5041">
      <w:pPr>
        <w:jc w:val="both"/>
      </w:pPr>
    </w:p>
    <w:p w:rsidR="00DC4FB8" w:rsidRDefault="00DC4FB8" w:rsidP="00DD5041">
      <w:pPr>
        <w:jc w:val="both"/>
      </w:pPr>
      <w:r>
        <w:t xml:space="preserve">Le </w:t>
      </w:r>
      <w:r w:rsidR="00A274FE">
        <w:t xml:space="preserve">seconde dosi in appuntamento dal 4 aprile in poi sono state tutte spostate di sede </w:t>
      </w:r>
      <w:r w:rsidR="002E551D">
        <w:t xml:space="preserve">al </w:t>
      </w:r>
      <w:proofErr w:type="spellStart"/>
      <w:r w:rsidR="002E551D">
        <w:t>Palacarbonara</w:t>
      </w:r>
      <w:proofErr w:type="spellEnd"/>
      <w:r w:rsidR="002E551D">
        <w:t xml:space="preserve"> </w:t>
      </w:r>
      <w:r>
        <w:t xml:space="preserve">che invece resta attivo </w:t>
      </w:r>
      <w:r w:rsidR="002E551D">
        <w:t>fino al 31 luglio</w:t>
      </w:r>
      <w:r w:rsidR="00A274FE">
        <w:t xml:space="preserve">. </w:t>
      </w:r>
      <w:r>
        <w:t xml:space="preserve"> </w:t>
      </w:r>
    </w:p>
    <w:p w:rsidR="00DC4FB8" w:rsidRDefault="00DC4FB8" w:rsidP="00DD5041">
      <w:pPr>
        <w:jc w:val="both"/>
      </w:pPr>
    </w:p>
    <w:p w:rsidR="00BC1DFA" w:rsidRDefault="00DC4FB8" w:rsidP="00DD5041">
      <w:pPr>
        <w:jc w:val="both"/>
      </w:pPr>
      <w:r>
        <w:t xml:space="preserve">Mentre da martedì 15 giugno sarà operativo il centro vaccini nel quartiere Catino che avrà a disposizione per la fase di avvio 12 postazioni per medici e infermieri. </w:t>
      </w:r>
    </w:p>
    <w:p w:rsidR="00A274FE" w:rsidRDefault="00A274FE" w:rsidP="00DD5041">
      <w:pPr>
        <w:jc w:val="both"/>
      </w:pPr>
    </w:p>
    <w:p w:rsidR="00A274FE" w:rsidRDefault="00DC4FB8" w:rsidP="00DD5041">
      <w:pPr>
        <w:jc w:val="both"/>
      </w:pPr>
      <w:proofErr w:type="gramStart"/>
      <w:r>
        <w:t>E’</w:t>
      </w:r>
      <w:proofErr w:type="gramEnd"/>
      <w:r>
        <w:t xml:space="preserve"> quanto prevede il piano di riorganizzazione degli </w:t>
      </w:r>
      <w:proofErr w:type="spellStart"/>
      <w:r>
        <w:t>hub</w:t>
      </w:r>
      <w:proofErr w:type="spellEnd"/>
      <w:r>
        <w:t xml:space="preserve"> vaccinali della città di Bari. </w:t>
      </w:r>
      <w:r w:rsidR="00A274FE">
        <w:t>Il Dipartimento di prevenzione sta richiamando gli utenti per informarli dello spostamento</w:t>
      </w:r>
      <w:r>
        <w:t xml:space="preserve"> delle seconde dosi</w:t>
      </w:r>
      <w:r w:rsidR="00A274FE">
        <w:t xml:space="preserve"> e provvederà se è necessario a inviare sms per ricordare il cambio di sede. </w:t>
      </w:r>
    </w:p>
    <w:p w:rsidR="00A274FE" w:rsidRDefault="00A274FE" w:rsidP="00DD5041">
      <w:pPr>
        <w:jc w:val="both"/>
      </w:pPr>
    </w:p>
    <w:p w:rsidR="00BC1DFA" w:rsidRDefault="00A274FE" w:rsidP="00DD5041">
      <w:pPr>
        <w:jc w:val="both"/>
      </w:pPr>
      <w:r>
        <w:t>Resta invece invariata l’attività degl</w:t>
      </w:r>
      <w:r w:rsidR="00DC4FB8">
        <w:t>i altri punti vaccino aziendali nel territorio provinciale.</w:t>
      </w:r>
    </w:p>
    <w:p w:rsidR="00BC1DFA" w:rsidRPr="00BC1DFA" w:rsidRDefault="00BC1DFA" w:rsidP="00DD5041">
      <w:pPr>
        <w:jc w:val="both"/>
      </w:pPr>
    </w:p>
    <w:p w:rsidR="00BC1DFA" w:rsidRDefault="00BC1DFA" w:rsidP="00DD5041">
      <w:pPr>
        <w:jc w:val="both"/>
      </w:pPr>
    </w:p>
    <w:p w:rsidR="00BC1DFA" w:rsidRDefault="00BC1DFA" w:rsidP="00DD5041">
      <w:pPr>
        <w:jc w:val="both"/>
      </w:pPr>
    </w:p>
    <w:p w:rsidR="00851755" w:rsidRDefault="00851755" w:rsidP="00851755">
      <w:pPr>
        <w:pStyle w:val="Corpolettera"/>
        <w:spacing w:line="276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______________________________</w:t>
      </w:r>
    </w:p>
    <w:p w:rsidR="007E24B1" w:rsidRPr="007E24B1" w:rsidRDefault="007E24B1" w:rsidP="00851755">
      <w:pPr>
        <w:pStyle w:val="Corpolettera"/>
        <w:spacing w:line="276" w:lineRule="auto"/>
        <w:rPr>
          <w:sz w:val="28"/>
          <w:szCs w:val="28"/>
        </w:rPr>
      </w:pPr>
      <w:r w:rsidRPr="007E24B1">
        <w:rPr>
          <w:sz w:val="28"/>
          <w:szCs w:val="28"/>
        </w:rPr>
        <w:t xml:space="preserve">Valentina </w:t>
      </w:r>
      <w:proofErr w:type="gramStart"/>
      <w:r w:rsidRPr="007E24B1">
        <w:rPr>
          <w:sz w:val="28"/>
          <w:szCs w:val="28"/>
        </w:rPr>
        <w:t>Marzo</w:t>
      </w:r>
      <w:proofErr w:type="gramEnd"/>
      <w:r w:rsidRPr="007E24B1">
        <w:rPr>
          <w:sz w:val="28"/>
          <w:szCs w:val="28"/>
        </w:rPr>
        <w:t xml:space="preserve"> </w:t>
      </w:r>
    </w:p>
    <w:p w:rsidR="007E24B1" w:rsidRPr="007E24B1" w:rsidRDefault="007E24B1" w:rsidP="00851755">
      <w:pPr>
        <w:pStyle w:val="Corpolettera"/>
        <w:spacing w:line="276" w:lineRule="auto"/>
        <w:rPr>
          <w:sz w:val="28"/>
          <w:szCs w:val="28"/>
        </w:rPr>
      </w:pPr>
      <w:r w:rsidRPr="007E24B1">
        <w:rPr>
          <w:sz w:val="28"/>
          <w:szCs w:val="28"/>
        </w:rPr>
        <w:t xml:space="preserve">Ufficio stampa e Portavoce ASL Bari </w:t>
      </w:r>
    </w:p>
    <w:p w:rsidR="007E24B1" w:rsidRPr="007E24B1" w:rsidRDefault="00ED4933" w:rsidP="00851755">
      <w:pPr>
        <w:pStyle w:val="Corpolettera"/>
        <w:spacing w:line="276" w:lineRule="auto"/>
        <w:rPr>
          <w:sz w:val="32"/>
          <w:szCs w:val="32"/>
        </w:rPr>
      </w:pPr>
      <w:hyperlink r:id="rId10" w:history="1">
        <w:r w:rsidR="007E24B1" w:rsidRPr="007E24B1">
          <w:rPr>
            <w:rStyle w:val="Collegamentoipertestuale"/>
            <w:sz w:val="28"/>
            <w:szCs w:val="28"/>
          </w:rPr>
          <w:t>Valentina.marzo@asl.bari.it</w:t>
        </w:r>
      </w:hyperlink>
      <w:r w:rsidR="007E24B1">
        <w:rPr>
          <w:sz w:val="32"/>
          <w:szCs w:val="32"/>
        </w:rPr>
        <w:t xml:space="preserve"> </w:t>
      </w:r>
    </w:p>
    <w:sectPr w:rsidR="007E24B1" w:rsidRPr="007E24B1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933" w:rsidRDefault="00ED4933" w:rsidP="00905314">
      <w:r>
        <w:separator/>
      </w:r>
    </w:p>
  </w:endnote>
  <w:endnote w:type="continuationSeparator" w:id="0">
    <w:p w:rsidR="00ED4933" w:rsidRDefault="00ED4933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40" w:rsidRDefault="00483D23" w:rsidP="00BA5CDF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A5EB6" w:rsidRPr="007A5EB6" w:rsidRDefault="007A5EB6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:rsidR="002A5909" w:rsidRPr="00483D23" w:rsidRDefault="008973CF" w:rsidP="00483D23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Lungomare </w:t>
                          </w:r>
                          <w:proofErr w:type="spellStart"/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Starita</w:t>
                          </w:r>
                          <w:proofErr w:type="spellEnd"/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, 6 </w:t>
                          </w:r>
                          <w:r w:rsidR="005F7640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 w:rsidR="007A5EB6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:rsidR="007A5EB6" w:rsidRDefault="00ED4933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  <w:hyperlink r:id="rId1" w:history="1">
                            <w:r w:rsidR="00CC44E2" w:rsidRPr="005A5EFD"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  <w:lang w:val="en-US"/>
                              </w:rPr>
                              <w:t>ufficio.stampa@asl.bari.it</w:t>
                            </w:r>
                          </w:hyperlink>
                          <w:r w:rsidR="00CC44E2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  <w:p w:rsidR="00CC44E2" w:rsidRDefault="00CC44E2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  <w:r w:rsidRPr="00CC44E2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  <w:t>https://www.sanita.puglia.it/web/asl-bari</w:t>
                          </w:r>
                        </w:p>
                        <w:p w:rsidR="00CC44E2" w:rsidRPr="00BA5CDF" w:rsidRDefault="00CC44E2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:rsidR="005F7640" w:rsidRPr="00BA5CDF" w:rsidRDefault="005F764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92.6pt;margin-top:9.3pt;width:261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" filled="f" stroked="f">
              <v:path arrowok="t"/>
              <v:textbox>
                <w:txbxContent>
                  <w:p w:rsidR="007A5EB6" w:rsidRPr="007A5EB6" w:rsidRDefault="007A5EB6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:rsidR="002A5909" w:rsidRPr="00483D23" w:rsidRDefault="008973CF" w:rsidP="00483D23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Lungomare </w:t>
                    </w:r>
                    <w:proofErr w:type="spellStart"/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Starita</w:t>
                    </w:r>
                    <w:proofErr w:type="spellEnd"/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, 6 </w:t>
                    </w:r>
                    <w:r w:rsidR="005F7640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 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 w:rsidR="007A5EB6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:rsidR="007A5EB6" w:rsidRDefault="00C12317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  <w:hyperlink r:id="rId2" w:history="1">
                      <w:r w:rsidR="00CC44E2" w:rsidRPr="005A5EFD"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  <w:lang w:val="en-US"/>
                        </w:rPr>
                        <w:t>ufficio.stampa@asl.bari.it</w:t>
                      </w:r>
                    </w:hyperlink>
                    <w:r w:rsidR="00CC44E2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  <w:p w:rsidR="00CC44E2" w:rsidRDefault="00CC44E2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  <w:r w:rsidRPr="00CC44E2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  <w:t>https://www.sanita.puglia.it/web/asl-bari</w:t>
                    </w:r>
                  </w:p>
                  <w:p w:rsidR="00CC44E2" w:rsidRPr="00BA5CDF" w:rsidRDefault="00CC44E2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</w:p>
                  <w:p w:rsidR="005F7640" w:rsidRPr="00BA5CDF" w:rsidRDefault="005F764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F7640">
      <w:rPr>
        <w:noProof/>
      </w:rPr>
      <w:drawing>
        <wp:inline distT="0" distB="0" distL="0" distR="0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933" w:rsidRDefault="00ED4933" w:rsidP="00905314">
      <w:r>
        <w:separator/>
      </w:r>
    </w:p>
  </w:footnote>
  <w:footnote w:type="continuationSeparator" w:id="0">
    <w:p w:rsidR="00ED4933" w:rsidRDefault="00ED4933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40" w:rsidRDefault="00483D23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7640" w:rsidRPr="000453DC" w:rsidRDefault="00555C96" w:rsidP="00A47439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</w:t>
                          </w:r>
                          <w:r w:rsidR="008973CF">
                            <w:rPr>
                              <w:rFonts w:ascii="Calibri" w:hAnsi="Calibri"/>
                              <w:color w:val="AA6368"/>
                            </w:rPr>
                            <w:t>enda Sanitaria L</w:t>
                          </w:r>
                          <w:r>
                            <w:rPr>
                              <w:rFonts w:ascii="Calibri" w:hAnsi="Calibri"/>
                              <w:color w:val="AA6368"/>
                            </w:rPr>
                            <w:t>ocale 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0pt;margin-top:40.4pt;width:18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" filled="f" stroked="f">
              <v:path arrowok="t"/>
              <v:textbox>
                <w:txbxContent>
                  <w:p w:rsidR="005F7640" w:rsidRPr="000453DC" w:rsidRDefault="00555C96" w:rsidP="00A47439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</w:t>
                    </w:r>
                    <w:r w:rsidR="008973CF">
                      <w:rPr>
                        <w:rFonts w:ascii="Calibri" w:hAnsi="Calibri"/>
                        <w:color w:val="AA6368"/>
                      </w:rPr>
                      <w:t>enda Sanitaria L</w:t>
                    </w:r>
                    <w:r>
                      <w:rPr>
                        <w:rFonts w:ascii="Calibri" w:hAnsi="Calibri"/>
                        <w:color w:val="AA6368"/>
                      </w:rPr>
                      <w:t>ocale della Provincia di Bari</w:t>
                    </w:r>
                  </w:p>
                </w:txbxContent>
              </v:textbox>
            </v:shape>
          </w:pict>
        </mc:Fallback>
      </mc:AlternateContent>
    </w:r>
    <w:r w:rsidR="005F7640">
      <w:rPr>
        <w:noProof/>
      </w:rPr>
      <w:drawing>
        <wp:inline distT="0" distB="0" distL="0" distR="0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D61FD"/>
    <w:multiLevelType w:val="hybridMultilevel"/>
    <w:tmpl w:val="E5020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A58E5"/>
    <w:multiLevelType w:val="hybridMultilevel"/>
    <w:tmpl w:val="1EF86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CDF"/>
    <w:rsid w:val="00047E9C"/>
    <w:rsid w:val="00174C28"/>
    <w:rsid w:val="0018329B"/>
    <w:rsid w:val="00196C12"/>
    <w:rsid w:val="001C4D18"/>
    <w:rsid w:val="001D6C68"/>
    <w:rsid w:val="00234674"/>
    <w:rsid w:val="0028544F"/>
    <w:rsid w:val="002A5909"/>
    <w:rsid w:val="002E551D"/>
    <w:rsid w:val="0030484C"/>
    <w:rsid w:val="00362E52"/>
    <w:rsid w:val="00365705"/>
    <w:rsid w:val="00483D23"/>
    <w:rsid w:val="004C4F2E"/>
    <w:rsid w:val="00502992"/>
    <w:rsid w:val="00555C96"/>
    <w:rsid w:val="00580193"/>
    <w:rsid w:val="005F13CA"/>
    <w:rsid w:val="005F7640"/>
    <w:rsid w:val="00682714"/>
    <w:rsid w:val="006A2321"/>
    <w:rsid w:val="00713D0A"/>
    <w:rsid w:val="007475A5"/>
    <w:rsid w:val="007560C1"/>
    <w:rsid w:val="007A5EB6"/>
    <w:rsid w:val="007E24B1"/>
    <w:rsid w:val="00833EF3"/>
    <w:rsid w:val="00851755"/>
    <w:rsid w:val="0086717D"/>
    <w:rsid w:val="008973CF"/>
    <w:rsid w:val="008D42AB"/>
    <w:rsid w:val="00905314"/>
    <w:rsid w:val="009977F6"/>
    <w:rsid w:val="009C428C"/>
    <w:rsid w:val="00A21B59"/>
    <w:rsid w:val="00A26363"/>
    <w:rsid w:val="00A274FE"/>
    <w:rsid w:val="00A47439"/>
    <w:rsid w:val="00A740C7"/>
    <w:rsid w:val="00A77CE2"/>
    <w:rsid w:val="00AB1212"/>
    <w:rsid w:val="00BA5CDF"/>
    <w:rsid w:val="00BA7F95"/>
    <w:rsid w:val="00BC1DFA"/>
    <w:rsid w:val="00C12317"/>
    <w:rsid w:val="00C2354F"/>
    <w:rsid w:val="00CC44E2"/>
    <w:rsid w:val="00DC4FB8"/>
    <w:rsid w:val="00DD5041"/>
    <w:rsid w:val="00E30DC3"/>
    <w:rsid w:val="00ED4933"/>
    <w:rsid w:val="00EF2520"/>
    <w:rsid w:val="00FB3B34"/>
    <w:rsid w:val="00FD3910"/>
    <w:rsid w:val="00FE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7AAA8C"/>
  <w15:docId w15:val="{87214CBA-5C04-417B-8F70-429E7315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717D"/>
  </w:style>
  <w:style w:type="paragraph" w:styleId="Titolo1">
    <w:name w:val="heading 1"/>
    <w:basedOn w:val="Normale"/>
    <w:next w:val="Normale"/>
    <w:link w:val="Titolo1Carattere"/>
    <w:uiPriority w:val="9"/>
    <w:qFormat/>
    <w:rsid w:val="0085175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517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1755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1755"/>
    <w:rPr>
      <w:color w:val="5A5A5A" w:themeColor="text1" w:themeTint="A5"/>
      <w:spacing w:val="15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851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alentina.marzo@asl.bari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fficio.stampa@asl.bari.it" TargetMode="External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FC7A96-BB05-41F0-AF44-8E3A5D080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</Template>
  <TotalTime>123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cto4194244</cp:lastModifiedBy>
  <cp:revision>5</cp:revision>
  <cp:lastPrinted>2020-01-18T10:30:00Z</cp:lastPrinted>
  <dcterms:created xsi:type="dcterms:W3CDTF">2021-06-09T10:57:00Z</dcterms:created>
  <dcterms:modified xsi:type="dcterms:W3CDTF">2021-06-09T13:20:00Z</dcterms:modified>
</cp:coreProperties>
</file>