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C12" w:rsidRDefault="00196C12" w:rsidP="00174C28">
      <w:pPr>
        <w:pStyle w:val="Corpolettera"/>
        <w:sectPr w:rsidR="00196C12" w:rsidSect="00196C12">
          <w:headerReference w:type="default" r:id="rId8"/>
          <w:footerReference w:type="default" r:id="rId9"/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  <w:bookmarkStart w:id="0" w:name="_GoBack"/>
    </w:p>
    <w:p w:rsidR="00BA5CDF" w:rsidRPr="00D74D41" w:rsidRDefault="008973CF" w:rsidP="008973CF">
      <w:pPr>
        <w:pStyle w:val="Corpolettera"/>
        <w:spacing w:line="276" w:lineRule="auto"/>
        <w:jc w:val="center"/>
        <w:rPr>
          <w:b/>
          <w:color w:val="1F497D" w:themeColor="text2"/>
          <w:sz w:val="32"/>
          <w:szCs w:val="32"/>
          <w:u w:val="single"/>
        </w:rPr>
      </w:pPr>
      <w:r w:rsidRPr="00D74D41">
        <w:rPr>
          <w:b/>
          <w:color w:val="1F497D" w:themeColor="text2"/>
          <w:sz w:val="32"/>
          <w:szCs w:val="32"/>
          <w:u w:val="single"/>
        </w:rPr>
        <w:lastRenderedPageBreak/>
        <w:t>CO</w:t>
      </w:r>
      <w:r w:rsidR="001C345D">
        <w:rPr>
          <w:b/>
          <w:color w:val="1F497D" w:themeColor="text2"/>
          <w:sz w:val="32"/>
          <w:szCs w:val="32"/>
          <w:u w:val="single"/>
        </w:rPr>
        <w:t>MUNICATO</w:t>
      </w:r>
      <w:r w:rsidRPr="00D74D41">
        <w:rPr>
          <w:b/>
          <w:color w:val="1F497D" w:themeColor="text2"/>
          <w:sz w:val="32"/>
          <w:szCs w:val="32"/>
          <w:u w:val="single"/>
        </w:rPr>
        <w:t xml:space="preserve"> STAMPA</w:t>
      </w:r>
    </w:p>
    <w:p w:rsidR="00F5296C" w:rsidRPr="00AC3087" w:rsidRDefault="00C22787" w:rsidP="00553430">
      <w:pPr>
        <w:jc w:val="center"/>
        <w:rPr>
          <w:rFonts w:asciiTheme="majorHAnsi" w:hAnsiTheme="majorHAnsi" w:cstheme="majorHAnsi"/>
          <w:b/>
          <w:color w:val="1F497D" w:themeColor="text2"/>
          <w:sz w:val="28"/>
          <w:szCs w:val="28"/>
        </w:rPr>
      </w:pPr>
      <w:r w:rsidRPr="00AC3087">
        <w:rPr>
          <w:rFonts w:asciiTheme="majorHAnsi" w:hAnsiTheme="majorHAnsi" w:cstheme="majorHAnsi"/>
          <w:b/>
          <w:color w:val="1F497D" w:themeColor="text2"/>
          <w:sz w:val="28"/>
          <w:szCs w:val="28"/>
        </w:rPr>
        <w:t>Campagna</w:t>
      </w:r>
      <w:r w:rsidR="00515BA2" w:rsidRPr="00AC3087">
        <w:rPr>
          <w:rFonts w:asciiTheme="majorHAnsi" w:hAnsiTheme="majorHAnsi" w:cstheme="majorHAnsi"/>
          <w:b/>
          <w:color w:val="1F497D" w:themeColor="text2"/>
          <w:sz w:val="28"/>
          <w:szCs w:val="28"/>
        </w:rPr>
        <w:t xml:space="preserve"> anti-Covid</w:t>
      </w:r>
      <w:r w:rsidR="00BA2CE1" w:rsidRPr="00AC3087">
        <w:rPr>
          <w:rFonts w:asciiTheme="majorHAnsi" w:hAnsiTheme="majorHAnsi" w:cstheme="majorHAnsi"/>
          <w:b/>
          <w:color w:val="1F497D" w:themeColor="text2"/>
          <w:sz w:val="28"/>
          <w:szCs w:val="28"/>
        </w:rPr>
        <w:t xml:space="preserve">, </w:t>
      </w:r>
      <w:r w:rsidR="00515BA2" w:rsidRPr="00AC3087">
        <w:rPr>
          <w:rFonts w:asciiTheme="majorHAnsi" w:hAnsiTheme="majorHAnsi" w:cstheme="majorHAnsi"/>
          <w:b/>
          <w:color w:val="1F497D" w:themeColor="text2"/>
          <w:sz w:val="28"/>
          <w:szCs w:val="28"/>
        </w:rPr>
        <w:t xml:space="preserve">Bari </w:t>
      </w:r>
      <w:r w:rsidR="00F5296C" w:rsidRPr="00AC3087">
        <w:rPr>
          <w:rFonts w:asciiTheme="majorHAnsi" w:hAnsiTheme="majorHAnsi" w:cstheme="majorHAnsi"/>
          <w:b/>
          <w:color w:val="1F497D" w:themeColor="text2"/>
          <w:sz w:val="28"/>
          <w:szCs w:val="28"/>
        </w:rPr>
        <w:t>vola</w:t>
      </w:r>
      <w:r w:rsidR="00E8602F" w:rsidRPr="00AC3087">
        <w:rPr>
          <w:rFonts w:asciiTheme="majorHAnsi" w:hAnsiTheme="majorHAnsi" w:cstheme="majorHAnsi"/>
          <w:b/>
          <w:color w:val="1F497D" w:themeColor="text2"/>
          <w:sz w:val="28"/>
          <w:szCs w:val="28"/>
        </w:rPr>
        <w:t xml:space="preserve"> al 90% con 1^ dose</w:t>
      </w:r>
      <w:r w:rsidR="00AC3087" w:rsidRPr="00AC3087">
        <w:rPr>
          <w:rFonts w:asciiTheme="majorHAnsi" w:hAnsiTheme="majorHAnsi" w:cstheme="majorHAnsi"/>
          <w:b/>
          <w:color w:val="1F497D" w:themeColor="text2"/>
          <w:sz w:val="28"/>
          <w:szCs w:val="28"/>
        </w:rPr>
        <w:t xml:space="preserve"> e 80% </w:t>
      </w:r>
      <w:r w:rsidR="00AC3087">
        <w:rPr>
          <w:rFonts w:asciiTheme="majorHAnsi" w:hAnsiTheme="majorHAnsi" w:cstheme="majorHAnsi"/>
          <w:b/>
          <w:color w:val="1F497D" w:themeColor="text2"/>
          <w:sz w:val="28"/>
          <w:szCs w:val="28"/>
        </w:rPr>
        <w:t xml:space="preserve">con </w:t>
      </w:r>
      <w:r w:rsidR="00AC3087" w:rsidRPr="00AC3087">
        <w:rPr>
          <w:rFonts w:asciiTheme="majorHAnsi" w:hAnsiTheme="majorHAnsi" w:cstheme="majorHAnsi"/>
          <w:b/>
          <w:color w:val="1F497D" w:themeColor="text2"/>
          <w:sz w:val="28"/>
          <w:szCs w:val="28"/>
        </w:rPr>
        <w:t>ciclo completo</w:t>
      </w:r>
      <w:r w:rsidR="004A27B2" w:rsidRPr="00AC3087">
        <w:rPr>
          <w:rFonts w:asciiTheme="majorHAnsi" w:hAnsiTheme="majorHAnsi" w:cstheme="majorHAnsi"/>
          <w:b/>
          <w:color w:val="1F497D" w:themeColor="text2"/>
          <w:sz w:val="28"/>
          <w:szCs w:val="28"/>
        </w:rPr>
        <w:t>:</w:t>
      </w:r>
      <w:r w:rsidR="00F5296C" w:rsidRPr="00AC3087">
        <w:rPr>
          <w:rFonts w:asciiTheme="majorHAnsi" w:hAnsiTheme="majorHAnsi" w:cstheme="majorHAnsi"/>
          <w:b/>
          <w:color w:val="1F497D" w:themeColor="text2"/>
          <w:sz w:val="28"/>
          <w:szCs w:val="28"/>
        </w:rPr>
        <w:t xml:space="preserve"> </w:t>
      </w:r>
    </w:p>
    <w:p w:rsidR="00BA2CE1" w:rsidRPr="00AC3087" w:rsidRDefault="004A27B2" w:rsidP="00553430">
      <w:pPr>
        <w:jc w:val="center"/>
        <w:rPr>
          <w:rFonts w:asciiTheme="majorHAnsi" w:hAnsiTheme="majorHAnsi" w:cstheme="majorHAnsi"/>
          <w:b/>
          <w:color w:val="1F497D" w:themeColor="text2"/>
          <w:sz w:val="28"/>
          <w:szCs w:val="28"/>
        </w:rPr>
      </w:pPr>
      <w:r w:rsidRPr="00AC3087">
        <w:rPr>
          <w:rFonts w:asciiTheme="majorHAnsi" w:hAnsiTheme="majorHAnsi" w:cstheme="majorHAnsi"/>
          <w:b/>
          <w:color w:val="1F497D" w:themeColor="text2"/>
          <w:sz w:val="28"/>
          <w:szCs w:val="28"/>
        </w:rPr>
        <w:t>raggiunto</w:t>
      </w:r>
      <w:r w:rsidR="00E8602F" w:rsidRPr="00AC3087">
        <w:rPr>
          <w:rFonts w:asciiTheme="majorHAnsi" w:hAnsiTheme="majorHAnsi" w:cstheme="majorHAnsi"/>
          <w:b/>
          <w:color w:val="1F497D" w:themeColor="text2"/>
          <w:sz w:val="28"/>
          <w:szCs w:val="28"/>
        </w:rPr>
        <w:t xml:space="preserve"> l’obiettivo della copertura di comunità </w:t>
      </w:r>
      <w:r w:rsidR="00F5296C" w:rsidRPr="00AC3087">
        <w:rPr>
          <w:rFonts w:asciiTheme="majorHAnsi" w:hAnsiTheme="majorHAnsi" w:cstheme="majorHAnsi"/>
          <w:b/>
          <w:color w:val="1F497D" w:themeColor="text2"/>
          <w:sz w:val="28"/>
          <w:szCs w:val="28"/>
        </w:rPr>
        <w:t xml:space="preserve"> </w:t>
      </w:r>
    </w:p>
    <w:p w:rsidR="00260735" w:rsidRPr="00F676AB" w:rsidRDefault="00260735" w:rsidP="00553430">
      <w:pPr>
        <w:jc w:val="center"/>
        <w:rPr>
          <w:rFonts w:asciiTheme="majorHAnsi" w:hAnsiTheme="majorHAnsi" w:cstheme="majorHAnsi"/>
          <w:i/>
          <w:color w:val="1F497D" w:themeColor="text2"/>
          <w:szCs w:val="28"/>
        </w:rPr>
      </w:pPr>
      <w:r w:rsidRPr="00F676AB">
        <w:rPr>
          <w:rFonts w:asciiTheme="majorHAnsi" w:hAnsiTheme="majorHAnsi" w:cstheme="majorHAnsi"/>
          <w:i/>
          <w:color w:val="1F497D" w:themeColor="text2"/>
          <w:szCs w:val="28"/>
        </w:rPr>
        <w:t xml:space="preserve">La </w:t>
      </w:r>
      <w:r w:rsidR="00811D0E">
        <w:rPr>
          <w:rFonts w:asciiTheme="majorHAnsi" w:hAnsiTheme="majorHAnsi" w:cstheme="majorHAnsi"/>
          <w:i/>
          <w:color w:val="1F497D" w:themeColor="text2"/>
          <w:szCs w:val="28"/>
        </w:rPr>
        <w:t>copertura</w:t>
      </w:r>
      <w:r w:rsidRPr="00F676AB">
        <w:rPr>
          <w:rFonts w:asciiTheme="majorHAnsi" w:hAnsiTheme="majorHAnsi" w:cstheme="majorHAnsi"/>
          <w:i/>
          <w:color w:val="1F497D" w:themeColor="text2"/>
          <w:szCs w:val="28"/>
        </w:rPr>
        <w:t xml:space="preserve"> complessiva </w:t>
      </w:r>
      <w:r w:rsidR="00F5296C">
        <w:rPr>
          <w:rFonts w:asciiTheme="majorHAnsi" w:hAnsiTheme="majorHAnsi" w:cstheme="majorHAnsi"/>
          <w:i/>
          <w:color w:val="1F497D" w:themeColor="text2"/>
          <w:szCs w:val="28"/>
        </w:rPr>
        <w:t xml:space="preserve">tocca </w:t>
      </w:r>
      <w:r w:rsidRPr="00F676AB">
        <w:rPr>
          <w:rFonts w:asciiTheme="majorHAnsi" w:hAnsiTheme="majorHAnsi" w:cstheme="majorHAnsi"/>
          <w:i/>
          <w:color w:val="1F497D" w:themeColor="text2"/>
          <w:szCs w:val="28"/>
        </w:rPr>
        <w:t>valori molto alti</w:t>
      </w:r>
      <w:r w:rsidR="00F5296C">
        <w:rPr>
          <w:rFonts w:asciiTheme="majorHAnsi" w:hAnsiTheme="majorHAnsi" w:cstheme="majorHAnsi"/>
          <w:i/>
          <w:color w:val="1F497D" w:themeColor="text2"/>
          <w:szCs w:val="28"/>
        </w:rPr>
        <w:t xml:space="preserve"> </w:t>
      </w:r>
      <w:r w:rsidR="00C85B6C">
        <w:rPr>
          <w:rFonts w:asciiTheme="majorHAnsi" w:hAnsiTheme="majorHAnsi" w:cstheme="majorHAnsi"/>
          <w:i/>
          <w:color w:val="1F497D" w:themeColor="text2"/>
          <w:szCs w:val="28"/>
        </w:rPr>
        <w:t>in tutte le fasce d’età del capoluogo. Percentuali elevate anche in</w:t>
      </w:r>
      <w:r w:rsidR="00F5296C">
        <w:rPr>
          <w:rFonts w:asciiTheme="majorHAnsi" w:hAnsiTheme="majorHAnsi" w:cstheme="majorHAnsi"/>
          <w:i/>
          <w:color w:val="1F497D" w:themeColor="text2"/>
          <w:szCs w:val="28"/>
        </w:rPr>
        <w:t xml:space="preserve"> provincia</w:t>
      </w:r>
      <w:r w:rsidRPr="00F676AB">
        <w:rPr>
          <w:rFonts w:asciiTheme="majorHAnsi" w:hAnsiTheme="majorHAnsi" w:cstheme="majorHAnsi"/>
          <w:i/>
          <w:color w:val="1F497D" w:themeColor="text2"/>
          <w:szCs w:val="28"/>
        </w:rPr>
        <w:t xml:space="preserve">: </w:t>
      </w:r>
      <w:r w:rsidR="006D281C">
        <w:rPr>
          <w:rFonts w:asciiTheme="majorHAnsi" w:hAnsiTheme="majorHAnsi" w:cstheme="majorHAnsi"/>
          <w:i/>
          <w:color w:val="1F497D" w:themeColor="text2"/>
          <w:szCs w:val="28"/>
        </w:rPr>
        <w:t>l’</w:t>
      </w:r>
      <w:r w:rsidRPr="00F676AB">
        <w:rPr>
          <w:rFonts w:asciiTheme="majorHAnsi" w:hAnsiTheme="majorHAnsi" w:cstheme="majorHAnsi"/>
          <w:i/>
          <w:color w:val="1F497D" w:themeColor="text2"/>
          <w:szCs w:val="28"/>
        </w:rPr>
        <w:t xml:space="preserve">88% degli over 12 </w:t>
      </w:r>
      <w:r w:rsidR="00AC3087">
        <w:rPr>
          <w:rFonts w:asciiTheme="majorHAnsi" w:hAnsiTheme="majorHAnsi" w:cstheme="majorHAnsi"/>
          <w:i/>
          <w:color w:val="1F497D" w:themeColor="text2"/>
          <w:szCs w:val="28"/>
        </w:rPr>
        <w:t>è</w:t>
      </w:r>
      <w:r w:rsidR="006D281C">
        <w:rPr>
          <w:rFonts w:asciiTheme="majorHAnsi" w:hAnsiTheme="majorHAnsi" w:cstheme="majorHAnsi"/>
          <w:i/>
          <w:color w:val="1F497D" w:themeColor="text2"/>
          <w:szCs w:val="28"/>
        </w:rPr>
        <w:t xml:space="preserve"> già </w:t>
      </w:r>
      <w:r w:rsidR="00AC3087">
        <w:rPr>
          <w:rFonts w:asciiTheme="majorHAnsi" w:hAnsiTheme="majorHAnsi" w:cstheme="majorHAnsi"/>
          <w:i/>
          <w:color w:val="1F497D" w:themeColor="text2"/>
          <w:szCs w:val="28"/>
        </w:rPr>
        <w:t>vaccinato</w:t>
      </w:r>
      <w:r w:rsidRPr="00F676AB">
        <w:rPr>
          <w:rFonts w:asciiTheme="majorHAnsi" w:hAnsiTheme="majorHAnsi" w:cstheme="majorHAnsi"/>
          <w:i/>
          <w:color w:val="1F497D" w:themeColor="text2"/>
          <w:szCs w:val="28"/>
        </w:rPr>
        <w:t xml:space="preserve"> con una dose, il 78%</w:t>
      </w:r>
      <w:r w:rsidR="00F676AB" w:rsidRPr="00F676AB">
        <w:rPr>
          <w:rFonts w:asciiTheme="majorHAnsi" w:hAnsiTheme="majorHAnsi" w:cstheme="majorHAnsi"/>
          <w:i/>
          <w:color w:val="1F497D" w:themeColor="text2"/>
          <w:szCs w:val="28"/>
        </w:rPr>
        <w:t xml:space="preserve"> </w:t>
      </w:r>
      <w:r w:rsidR="00AC3087">
        <w:rPr>
          <w:rFonts w:asciiTheme="majorHAnsi" w:hAnsiTheme="majorHAnsi" w:cstheme="majorHAnsi"/>
          <w:i/>
          <w:color w:val="1F497D" w:themeColor="text2"/>
          <w:szCs w:val="28"/>
        </w:rPr>
        <w:t>è immunizzato totalmente</w:t>
      </w:r>
    </w:p>
    <w:p w:rsidR="00DD36A8" w:rsidRPr="00C034A6" w:rsidRDefault="00DD36A8" w:rsidP="008D11D6">
      <w:pPr>
        <w:jc w:val="center"/>
        <w:rPr>
          <w:rFonts w:asciiTheme="majorHAnsi" w:hAnsiTheme="majorHAnsi"/>
          <w:i/>
          <w:color w:val="1F497D" w:themeColor="text2"/>
        </w:rPr>
      </w:pPr>
    </w:p>
    <w:p w:rsidR="00DD36A8" w:rsidRDefault="00907823" w:rsidP="00515BA2">
      <w:pPr>
        <w:spacing w:line="288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>Bari,</w:t>
      </w:r>
      <w:r w:rsidR="006B46B1"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6D281C">
        <w:rPr>
          <w:rFonts w:asciiTheme="majorHAnsi" w:hAnsiTheme="majorHAnsi"/>
          <w:b/>
          <w:i/>
          <w:sz w:val="20"/>
          <w:szCs w:val="20"/>
        </w:rPr>
        <w:t>21</w:t>
      </w:r>
      <w:r w:rsidR="004358F0"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B45183">
        <w:rPr>
          <w:rFonts w:asciiTheme="majorHAnsi" w:hAnsiTheme="majorHAnsi"/>
          <w:b/>
          <w:i/>
          <w:sz w:val="20"/>
          <w:szCs w:val="20"/>
        </w:rPr>
        <w:t>settembre</w:t>
      </w:r>
      <w:r w:rsidR="00D74D41" w:rsidRPr="007E1CE0">
        <w:rPr>
          <w:rFonts w:asciiTheme="majorHAnsi" w:hAnsiTheme="majorHAnsi"/>
          <w:b/>
          <w:i/>
          <w:sz w:val="20"/>
          <w:szCs w:val="20"/>
        </w:rPr>
        <w:t xml:space="preserve"> 2021 </w:t>
      </w:r>
      <w:r w:rsidR="003D1FAE" w:rsidRPr="00DD36A8">
        <w:rPr>
          <w:rFonts w:asciiTheme="majorHAnsi" w:hAnsiTheme="majorHAnsi" w:cstheme="majorHAnsi"/>
          <w:b/>
          <w:i/>
          <w:sz w:val="20"/>
          <w:szCs w:val="20"/>
        </w:rPr>
        <w:t>–</w:t>
      </w:r>
      <w:r w:rsidR="0009144C" w:rsidRPr="00DD36A8"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  <w:r w:rsidR="00DD2447" w:rsidRPr="00DD2447">
        <w:rPr>
          <w:rFonts w:asciiTheme="majorHAnsi" w:hAnsiTheme="majorHAnsi" w:cstheme="majorHAnsi"/>
          <w:sz w:val="20"/>
          <w:szCs w:val="20"/>
        </w:rPr>
        <w:t>A Bari n</w:t>
      </w:r>
      <w:r w:rsidR="00BA2CE1" w:rsidRPr="00BA2CE1">
        <w:rPr>
          <w:rFonts w:asciiTheme="majorHAnsi" w:hAnsiTheme="majorHAnsi" w:cstheme="majorHAnsi"/>
          <w:sz w:val="20"/>
          <w:szCs w:val="20"/>
        </w:rPr>
        <w:t xml:space="preserve">ove </w:t>
      </w:r>
      <w:r w:rsidR="004669DB">
        <w:rPr>
          <w:rFonts w:asciiTheme="majorHAnsi" w:hAnsiTheme="majorHAnsi" w:cstheme="majorHAnsi"/>
          <w:sz w:val="20"/>
          <w:szCs w:val="20"/>
        </w:rPr>
        <w:t xml:space="preserve">cittadini </w:t>
      </w:r>
      <w:r w:rsidR="00BA2CE1">
        <w:rPr>
          <w:rFonts w:asciiTheme="majorHAnsi" w:hAnsiTheme="majorHAnsi" w:cstheme="majorHAnsi"/>
          <w:sz w:val="20"/>
          <w:szCs w:val="20"/>
        </w:rPr>
        <w:t>su dieci hanno già fatto la p</w:t>
      </w:r>
      <w:r w:rsidR="00F5296C">
        <w:rPr>
          <w:rFonts w:asciiTheme="majorHAnsi" w:hAnsiTheme="majorHAnsi" w:cstheme="majorHAnsi"/>
          <w:sz w:val="20"/>
          <w:szCs w:val="20"/>
        </w:rPr>
        <w:t>rima dose di vaccino anti-Covid</w:t>
      </w:r>
      <w:r w:rsidR="00AC3087">
        <w:rPr>
          <w:rFonts w:asciiTheme="majorHAnsi" w:hAnsiTheme="majorHAnsi" w:cstheme="majorHAnsi"/>
          <w:sz w:val="20"/>
          <w:szCs w:val="20"/>
        </w:rPr>
        <w:t xml:space="preserve"> e otto su dieci sono vaccinati totalmente</w:t>
      </w:r>
      <w:r w:rsidR="00F5296C">
        <w:rPr>
          <w:rFonts w:asciiTheme="majorHAnsi" w:hAnsiTheme="majorHAnsi" w:cstheme="majorHAnsi"/>
          <w:sz w:val="20"/>
          <w:szCs w:val="20"/>
        </w:rPr>
        <w:t xml:space="preserve">. È stato così </w:t>
      </w:r>
      <w:r w:rsidR="004A27B2">
        <w:rPr>
          <w:rFonts w:asciiTheme="majorHAnsi" w:hAnsiTheme="majorHAnsi" w:cstheme="majorHAnsi"/>
          <w:sz w:val="20"/>
          <w:szCs w:val="20"/>
        </w:rPr>
        <w:t>raggi</w:t>
      </w:r>
      <w:r w:rsidR="00980F9B">
        <w:rPr>
          <w:rFonts w:asciiTheme="majorHAnsi" w:hAnsiTheme="majorHAnsi" w:cstheme="majorHAnsi"/>
          <w:sz w:val="20"/>
          <w:szCs w:val="20"/>
        </w:rPr>
        <w:t>u</w:t>
      </w:r>
      <w:r w:rsidR="004A27B2">
        <w:rPr>
          <w:rFonts w:asciiTheme="majorHAnsi" w:hAnsiTheme="majorHAnsi" w:cstheme="majorHAnsi"/>
          <w:sz w:val="20"/>
          <w:szCs w:val="20"/>
        </w:rPr>
        <w:t>n</w:t>
      </w:r>
      <w:r w:rsidR="00980F9B">
        <w:rPr>
          <w:rFonts w:asciiTheme="majorHAnsi" w:hAnsiTheme="majorHAnsi" w:cstheme="majorHAnsi"/>
          <w:sz w:val="20"/>
          <w:szCs w:val="20"/>
        </w:rPr>
        <w:t>to,</w:t>
      </w:r>
      <w:r w:rsidR="00F5296C">
        <w:rPr>
          <w:rFonts w:asciiTheme="majorHAnsi" w:hAnsiTheme="majorHAnsi" w:cstheme="majorHAnsi"/>
          <w:sz w:val="20"/>
          <w:szCs w:val="20"/>
        </w:rPr>
        <w:t xml:space="preserve"> </w:t>
      </w:r>
      <w:r w:rsidR="00911C0A">
        <w:rPr>
          <w:rFonts w:asciiTheme="majorHAnsi" w:hAnsiTheme="majorHAnsi" w:cstheme="majorHAnsi"/>
          <w:sz w:val="20"/>
          <w:szCs w:val="20"/>
        </w:rPr>
        <w:t>nel capoluogo</w:t>
      </w:r>
      <w:r w:rsidR="00980F9B">
        <w:rPr>
          <w:rFonts w:asciiTheme="majorHAnsi" w:hAnsiTheme="majorHAnsi" w:cstheme="majorHAnsi"/>
          <w:sz w:val="20"/>
          <w:szCs w:val="20"/>
        </w:rPr>
        <w:t>,</w:t>
      </w:r>
      <w:r w:rsidR="00911C0A">
        <w:rPr>
          <w:rFonts w:asciiTheme="majorHAnsi" w:hAnsiTheme="majorHAnsi" w:cstheme="majorHAnsi"/>
          <w:sz w:val="20"/>
          <w:szCs w:val="20"/>
        </w:rPr>
        <w:t xml:space="preserve"> </w:t>
      </w:r>
      <w:r w:rsidR="00BE7F89">
        <w:rPr>
          <w:rFonts w:asciiTheme="majorHAnsi" w:hAnsiTheme="majorHAnsi" w:cstheme="majorHAnsi"/>
          <w:sz w:val="20"/>
          <w:szCs w:val="20"/>
        </w:rPr>
        <w:t>l’</w:t>
      </w:r>
      <w:r w:rsidR="00F5296C">
        <w:rPr>
          <w:rFonts w:asciiTheme="majorHAnsi" w:hAnsiTheme="majorHAnsi" w:cstheme="majorHAnsi"/>
          <w:sz w:val="20"/>
          <w:szCs w:val="20"/>
        </w:rPr>
        <w:t xml:space="preserve">obiettivo di copertura </w:t>
      </w:r>
      <w:r w:rsidR="00E8602F">
        <w:rPr>
          <w:rFonts w:asciiTheme="majorHAnsi" w:hAnsiTheme="majorHAnsi" w:cstheme="majorHAnsi"/>
          <w:sz w:val="20"/>
          <w:szCs w:val="20"/>
        </w:rPr>
        <w:t>di comunità</w:t>
      </w:r>
      <w:r w:rsidR="00BE7F89">
        <w:rPr>
          <w:rFonts w:asciiTheme="majorHAnsi" w:hAnsiTheme="majorHAnsi" w:cstheme="majorHAnsi"/>
          <w:sz w:val="20"/>
          <w:szCs w:val="20"/>
        </w:rPr>
        <w:t xml:space="preserve"> </w:t>
      </w:r>
      <w:r w:rsidR="0067056C">
        <w:rPr>
          <w:rFonts w:asciiTheme="majorHAnsi" w:hAnsiTheme="majorHAnsi" w:cstheme="majorHAnsi"/>
          <w:sz w:val="20"/>
          <w:szCs w:val="20"/>
        </w:rPr>
        <w:t>per la popolazione dai 12 anni in su</w:t>
      </w:r>
      <w:r w:rsidR="00F5296C">
        <w:rPr>
          <w:rFonts w:asciiTheme="majorHAnsi" w:hAnsiTheme="majorHAnsi" w:cstheme="majorHAnsi"/>
          <w:sz w:val="20"/>
          <w:szCs w:val="20"/>
        </w:rPr>
        <w:t xml:space="preserve">. </w:t>
      </w:r>
      <w:proofErr w:type="gramStart"/>
      <w:r w:rsidR="00BE7F89">
        <w:rPr>
          <w:rFonts w:asciiTheme="majorHAnsi" w:hAnsiTheme="majorHAnsi" w:cstheme="majorHAnsi"/>
          <w:sz w:val="20"/>
          <w:szCs w:val="20"/>
        </w:rPr>
        <w:t>E’</w:t>
      </w:r>
      <w:proofErr w:type="gramEnd"/>
      <w:r w:rsidR="00BE7F89">
        <w:rPr>
          <w:rFonts w:asciiTheme="majorHAnsi" w:hAnsiTheme="majorHAnsi" w:cstheme="majorHAnsi"/>
          <w:sz w:val="20"/>
          <w:szCs w:val="20"/>
        </w:rPr>
        <w:t xml:space="preserve"> </w:t>
      </w:r>
      <w:r w:rsidR="00C22787">
        <w:rPr>
          <w:rFonts w:asciiTheme="majorHAnsi" w:hAnsiTheme="majorHAnsi" w:cstheme="majorHAnsi"/>
          <w:sz w:val="20"/>
          <w:szCs w:val="20"/>
        </w:rPr>
        <w:t>la “fotografia” della campagna vaccinale, secondo i dati elaborati dal Controllo di Gestione</w:t>
      </w:r>
      <w:r w:rsidR="00F676AB">
        <w:rPr>
          <w:rFonts w:asciiTheme="majorHAnsi" w:hAnsiTheme="majorHAnsi" w:cstheme="majorHAnsi"/>
          <w:sz w:val="20"/>
          <w:szCs w:val="20"/>
        </w:rPr>
        <w:t xml:space="preserve"> della ASL Bari</w:t>
      </w:r>
      <w:r w:rsidR="00C22787">
        <w:rPr>
          <w:rFonts w:asciiTheme="majorHAnsi" w:hAnsiTheme="majorHAnsi" w:cstheme="majorHAnsi"/>
          <w:sz w:val="20"/>
          <w:szCs w:val="20"/>
        </w:rPr>
        <w:t xml:space="preserve">, in </w:t>
      </w:r>
      <w:r w:rsidR="00260735">
        <w:rPr>
          <w:rFonts w:asciiTheme="majorHAnsi" w:hAnsiTheme="majorHAnsi" w:cstheme="majorHAnsi"/>
          <w:sz w:val="20"/>
          <w:szCs w:val="20"/>
        </w:rPr>
        <w:t>questa</w:t>
      </w:r>
      <w:r w:rsidR="00C22787">
        <w:rPr>
          <w:rFonts w:asciiTheme="majorHAnsi" w:hAnsiTheme="majorHAnsi" w:cstheme="majorHAnsi"/>
          <w:sz w:val="20"/>
          <w:szCs w:val="20"/>
        </w:rPr>
        <w:t xml:space="preserve"> fase </w:t>
      </w:r>
      <w:r w:rsidR="00795276">
        <w:rPr>
          <w:rFonts w:asciiTheme="majorHAnsi" w:hAnsiTheme="majorHAnsi" w:cstheme="majorHAnsi"/>
          <w:sz w:val="20"/>
          <w:szCs w:val="20"/>
        </w:rPr>
        <w:t xml:space="preserve">cruciale orientata a garantire i più elevati livelli di </w:t>
      </w:r>
      <w:r w:rsidR="00C22787">
        <w:rPr>
          <w:rFonts w:asciiTheme="majorHAnsi" w:hAnsiTheme="majorHAnsi" w:cstheme="majorHAnsi"/>
          <w:sz w:val="20"/>
          <w:szCs w:val="20"/>
        </w:rPr>
        <w:t xml:space="preserve">immunizzazione a tutte le fasce d’età vaccinabili. </w:t>
      </w:r>
    </w:p>
    <w:p w:rsidR="00F4213F" w:rsidRDefault="00260735" w:rsidP="00795276">
      <w:pPr>
        <w:spacing w:line="288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Spicca</w:t>
      </w:r>
      <w:r w:rsidR="00911C0A">
        <w:rPr>
          <w:rFonts w:asciiTheme="majorHAnsi" w:hAnsiTheme="majorHAnsi" w:cstheme="majorHAnsi"/>
          <w:sz w:val="20"/>
          <w:szCs w:val="20"/>
        </w:rPr>
        <w:t xml:space="preserve"> il dato de</w:t>
      </w:r>
      <w:r>
        <w:rPr>
          <w:rFonts w:asciiTheme="majorHAnsi" w:hAnsiTheme="majorHAnsi" w:cstheme="majorHAnsi"/>
          <w:sz w:val="20"/>
          <w:szCs w:val="20"/>
        </w:rPr>
        <w:t xml:space="preserve">lla città di Bari, </w:t>
      </w:r>
      <w:r w:rsidR="00811D0E">
        <w:rPr>
          <w:rFonts w:asciiTheme="majorHAnsi" w:hAnsiTheme="majorHAnsi" w:cstheme="majorHAnsi"/>
          <w:sz w:val="20"/>
          <w:szCs w:val="20"/>
        </w:rPr>
        <w:t xml:space="preserve">dove </w:t>
      </w:r>
      <w:r w:rsidR="0084349B">
        <w:rPr>
          <w:rFonts w:asciiTheme="majorHAnsi" w:hAnsiTheme="majorHAnsi" w:cstheme="majorHAnsi"/>
          <w:sz w:val="20"/>
          <w:szCs w:val="20"/>
        </w:rPr>
        <w:t>esattamente 25</w:t>
      </w:r>
      <w:r w:rsidR="00C85B6C">
        <w:rPr>
          <w:rFonts w:asciiTheme="majorHAnsi" w:hAnsiTheme="majorHAnsi" w:cstheme="majorHAnsi"/>
          <w:sz w:val="20"/>
          <w:szCs w:val="20"/>
        </w:rPr>
        <w:t>6.747</w:t>
      </w:r>
      <w:r w:rsidR="0084349B">
        <w:rPr>
          <w:rFonts w:asciiTheme="majorHAnsi" w:hAnsiTheme="majorHAnsi" w:cstheme="majorHAnsi"/>
          <w:sz w:val="20"/>
          <w:szCs w:val="20"/>
        </w:rPr>
        <w:t xml:space="preserve"> </w:t>
      </w:r>
      <w:r w:rsidR="00AC3087">
        <w:rPr>
          <w:rFonts w:asciiTheme="majorHAnsi" w:hAnsiTheme="majorHAnsi" w:cstheme="majorHAnsi"/>
          <w:sz w:val="20"/>
          <w:szCs w:val="20"/>
        </w:rPr>
        <w:t xml:space="preserve">residenti </w:t>
      </w:r>
      <w:r w:rsidR="00315231">
        <w:rPr>
          <w:rFonts w:asciiTheme="majorHAnsi" w:hAnsiTheme="majorHAnsi" w:cstheme="majorHAnsi"/>
          <w:sz w:val="20"/>
          <w:szCs w:val="20"/>
        </w:rPr>
        <w:t>su circa 286.000</w:t>
      </w:r>
      <w:r w:rsidR="0084349B">
        <w:rPr>
          <w:rFonts w:asciiTheme="majorHAnsi" w:hAnsiTheme="majorHAnsi" w:cstheme="majorHAnsi"/>
          <w:sz w:val="20"/>
          <w:szCs w:val="20"/>
        </w:rPr>
        <w:t xml:space="preserve"> vaccinabili </w:t>
      </w:r>
      <w:r w:rsidR="00AC3087">
        <w:rPr>
          <w:rFonts w:asciiTheme="majorHAnsi" w:hAnsiTheme="majorHAnsi" w:cstheme="majorHAnsi"/>
          <w:sz w:val="20"/>
          <w:szCs w:val="20"/>
        </w:rPr>
        <w:t>–</w:t>
      </w:r>
      <w:r w:rsidR="0084349B">
        <w:rPr>
          <w:rFonts w:asciiTheme="majorHAnsi" w:hAnsiTheme="majorHAnsi" w:cstheme="majorHAnsi"/>
          <w:sz w:val="20"/>
          <w:szCs w:val="20"/>
        </w:rPr>
        <w:t xml:space="preserve"> </w:t>
      </w:r>
      <w:r w:rsidR="00AC3087">
        <w:rPr>
          <w:rFonts w:asciiTheme="majorHAnsi" w:hAnsiTheme="majorHAnsi" w:cstheme="majorHAnsi"/>
          <w:sz w:val="20"/>
          <w:szCs w:val="20"/>
        </w:rPr>
        <w:t>pari al 90% - sono</w:t>
      </w:r>
      <w:r w:rsidR="009C389F">
        <w:rPr>
          <w:rFonts w:asciiTheme="majorHAnsi" w:hAnsiTheme="majorHAnsi" w:cstheme="majorHAnsi"/>
          <w:sz w:val="20"/>
          <w:szCs w:val="20"/>
        </w:rPr>
        <w:t xml:space="preserve"> </w:t>
      </w:r>
      <w:r w:rsidR="00AC3087">
        <w:rPr>
          <w:rFonts w:asciiTheme="majorHAnsi" w:hAnsiTheme="majorHAnsi" w:cstheme="majorHAnsi"/>
          <w:sz w:val="20"/>
          <w:szCs w:val="20"/>
        </w:rPr>
        <w:t>vaccinati</w:t>
      </w:r>
      <w:r w:rsidR="00811D0E">
        <w:rPr>
          <w:rFonts w:asciiTheme="majorHAnsi" w:hAnsiTheme="majorHAnsi" w:cstheme="majorHAnsi"/>
          <w:sz w:val="20"/>
          <w:szCs w:val="20"/>
        </w:rPr>
        <w:t xml:space="preserve"> con prima dose e </w:t>
      </w:r>
      <w:r w:rsidR="00AC3087">
        <w:rPr>
          <w:rFonts w:asciiTheme="majorHAnsi" w:hAnsiTheme="majorHAnsi" w:cstheme="majorHAnsi"/>
          <w:sz w:val="20"/>
          <w:szCs w:val="20"/>
        </w:rPr>
        <w:t>l’80%</w:t>
      </w:r>
      <w:r w:rsidR="00811D0E">
        <w:rPr>
          <w:rFonts w:asciiTheme="majorHAnsi" w:hAnsiTheme="majorHAnsi" w:cstheme="majorHAnsi"/>
          <w:sz w:val="20"/>
          <w:szCs w:val="20"/>
        </w:rPr>
        <w:t xml:space="preserve"> </w:t>
      </w:r>
      <w:r w:rsidR="00AC3087">
        <w:rPr>
          <w:rFonts w:asciiTheme="majorHAnsi" w:hAnsiTheme="majorHAnsi" w:cstheme="majorHAnsi"/>
          <w:sz w:val="20"/>
          <w:szCs w:val="20"/>
        </w:rPr>
        <w:t>di essi risulta “coperto</w:t>
      </w:r>
      <w:r w:rsidR="00811D0E">
        <w:rPr>
          <w:rFonts w:asciiTheme="majorHAnsi" w:hAnsiTheme="majorHAnsi" w:cstheme="majorHAnsi"/>
          <w:sz w:val="20"/>
          <w:szCs w:val="20"/>
        </w:rPr>
        <w:t xml:space="preserve">” completamente. </w:t>
      </w:r>
    </w:p>
    <w:p w:rsidR="00F4213F" w:rsidRDefault="00811D0E" w:rsidP="00795276">
      <w:pPr>
        <w:spacing w:line="288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Risultati </w:t>
      </w:r>
      <w:r w:rsidR="009C389F">
        <w:rPr>
          <w:rFonts w:asciiTheme="majorHAnsi" w:hAnsiTheme="majorHAnsi" w:cstheme="majorHAnsi"/>
          <w:sz w:val="20"/>
          <w:szCs w:val="20"/>
        </w:rPr>
        <w:t xml:space="preserve">ottimi </w:t>
      </w:r>
      <w:r w:rsidR="00911C0A">
        <w:rPr>
          <w:rFonts w:asciiTheme="majorHAnsi" w:hAnsiTheme="majorHAnsi" w:cstheme="majorHAnsi"/>
          <w:sz w:val="20"/>
          <w:szCs w:val="20"/>
        </w:rPr>
        <w:t>anche nel dettaglio delle diverse fasce d’età</w:t>
      </w:r>
      <w:r w:rsidR="009C389F">
        <w:rPr>
          <w:rFonts w:asciiTheme="majorHAnsi" w:hAnsiTheme="majorHAnsi" w:cstheme="majorHAnsi"/>
          <w:sz w:val="20"/>
          <w:szCs w:val="20"/>
        </w:rPr>
        <w:t xml:space="preserve">. A partire dai 12-19enni che hanno risposto con entusiasmo e </w:t>
      </w:r>
      <w:r w:rsidR="00795276">
        <w:rPr>
          <w:rFonts w:asciiTheme="majorHAnsi" w:hAnsiTheme="majorHAnsi" w:cstheme="majorHAnsi"/>
          <w:sz w:val="20"/>
          <w:szCs w:val="20"/>
        </w:rPr>
        <w:t xml:space="preserve">grande </w:t>
      </w:r>
      <w:r w:rsidR="009C389F">
        <w:rPr>
          <w:rFonts w:asciiTheme="majorHAnsi" w:hAnsiTheme="majorHAnsi" w:cstheme="majorHAnsi"/>
          <w:sz w:val="20"/>
          <w:szCs w:val="20"/>
        </w:rPr>
        <w:t xml:space="preserve">senso civico alla chiamata della ASL: ben l’87% dei giovanissimi baresi </w:t>
      </w:r>
      <w:r w:rsidR="00F90BC3">
        <w:rPr>
          <w:rFonts w:asciiTheme="majorHAnsi" w:hAnsiTheme="majorHAnsi" w:cstheme="majorHAnsi"/>
          <w:sz w:val="20"/>
          <w:szCs w:val="20"/>
        </w:rPr>
        <w:t xml:space="preserve">(20.512 su circa 23.400) </w:t>
      </w:r>
      <w:r w:rsidR="009C389F">
        <w:rPr>
          <w:rFonts w:asciiTheme="majorHAnsi" w:hAnsiTheme="majorHAnsi" w:cstheme="majorHAnsi"/>
          <w:sz w:val="20"/>
          <w:szCs w:val="20"/>
        </w:rPr>
        <w:t>ha ricevuto la prima dose</w:t>
      </w:r>
      <w:r w:rsidR="00C85B6C">
        <w:rPr>
          <w:rFonts w:asciiTheme="majorHAnsi" w:hAnsiTheme="majorHAnsi" w:cstheme="majorHAnsi"/>
          <w:sz w:val="20"/>
          <w:szCs w:val="20"/>
        </w:rPr>
        <w:t xml:space="preserve"> e quasi sette su dieci (67%)</w:t>
      </w:r>
      <w:r w:rsidR="00F90BC3">
        <w:rPr>
          <w:rFonts w:asciiTheme="majorHAnsi" w:hAnsiTheme="majorHAnsi" w:cstheme="majorHAnsi"/>
          <w:sz w:val="20"/>
          <w:szCs w:val="20"/>
        </w:rPr>
        <w:t xml:space="preserve">, esattamente 15.612, </w:t>
      </w:r>
      <w:r w:rsidR="00C85B6C">
        <w:rPr>
          <w:rFonts w:asciiTheme="majorHAnsi" w:hAnsiTheme="majorHAnsi" w:cstheme="majorHAnsi"/>
          <w:sz w:val="20"/>
          <w:szCs w:val="20"/>
        </w:rPr>
        <w:t>hanno raggiunto l’immunizzazione completa</w:t>
      </w:r>
      <w:r w:rsidR="009C389F">
        <w:rPr>
          <w:rFonts w:asciiTheme="majorHAnsi" w:hAnsiTheme="majorHAnsi" w:cstheme="majorHAnsi"/>
          <w:sz w:val="20"/>
          <w:szCs w:val="20"/>
        </w:rPr>
        <w:t xml:space="preserve">. </w:t>
      </w:r>
    </w:p>
    <w:p w:rsidR="00671547" w:rsidRDefault="009C389F" w:rsidP="00795276">
      <w:pPr>
        <w:spacing w:line="288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Coperture con prima dose elevate</w:t>
      </w:r>
      <w:r w:rsidR="00795276">
        <w:rPr>
          <w:rFonts w:asciiTheme="majorHAnsi" w:hAnsiTheme="majorHAnsi" w:cstheme="majorHAnsi"/>
          <w:sz w:val="20"/>
          <w:szCs w:val="20"/>
        </w:rPr>
        <w:t>,</w:t>
      </w:r>
      <w:r>
        <w:rPr>
          <w:rFonts w:asciiTheme="majorHAnsi" w:hAnsiTheme="majorHAnsi" w:cstheme="majorHAnsi"/>
          <w:sz w:val="20"/>
          <w:szCs w:val="20"/>
        </w:rPr>
        <w:t xml:space="preserve"> in particolare</w:t>
      </w:r>
      <w:r w:rsidR="00795276">
        <w:rPr>
          <w:rFonts w:asciiTheme="majorHAnsi" w:hAnsiTheme="majorHAnsi" w:cstheme="majorHAnsi"/>
          <w:sz w:val="20"/>
          <w:szCs w:val="20"/>
        </w:rPr>
        <w:t>,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795276">
        <w:rPr>
          <w:rFonts w:asciiTheme="majorHAnsi" w:hAnsiTheme="majorHAnsi" w:cstheme="majorHAnsi"/>
          <w:sz w:val="20"/>
          <w:szCs w:val="20"/>
        </w:rPr>
        <w:t xml:space="preserve">si registrano </w:t>
      </w:r>
      <w:r>
        <w:rPr>
          <w:rFonts w:asciiTheme="majorHAnsi" w:hAnsiTheme="majorHAnsi" w:cstheme="majorHAnsi"/>
          <w:sz w:val="20"/>
          <w:szCs w:val="20"/>
        </w:rPr>
        <w:t xml:space="preserve">tra le generazioni più anziane, con gli over 80 </w:t>
      </w:r>
      <w:r w:rsidR="00AB6274">
        <w:rPr>
          <w:rFonts w:asciiTheme="majorHAnsi" w:hAnsiTheme="majorHAnsi" w:cstheme="majorHAnsi"/>
          <w:sz w:val="20"/>
          <w:szCs w:val="20"/>
        </w:rPr>
        <w:t xml:space="preserve">baresi </w:t>
      </w:r>
      <w:r>
        <w:rPr>
          <w:rFonts w:asciiTheme="majorHAnsi" w:hAnsiTheme="majorHAnsi" w:cstheme="majorHAnsi"/>
          <w:sz w:val="20"/>
          <w:szCs w:val="20"/>
        </w:rPr>
        <w:t>vac</w:t>
      </w:r>
      <w:r w:rsidR="00C85B6C">
        <w:rPr>
          <w:rFonts w:asciiTheme="majorHAnsi" w:hAnsiTheme="majorHAnsi" w:cstheme="majorHAnsi"/>
          <w:sz w:val="20"/>
          <w:szCs w:val="20"/>
        </w:rPr>
        <w:t>cinati al 95%, i 70-79enni al 97</w:t>
      </w:r>
      <w:r>
        <w:rPr>
          <w:rFonts w:asciiTheme="majorHAnsi" w:hAnsiTheme="majorHAnsi" w:cstheme="majorHAnsi"/>
          <w:sz w:val="20"/>
          <w:szCs w:val="20"/>
        </w:rPr>
        <w:t>%, i 60-69enni al 96%</w:t>
      </w:r>
      <w:r w:rsidR="00795276">
        <w:rPr>
          <w:rFonts w:asciiTheme="majorHAnsi" w:hAnsiTheme="majorHAnsi" w:cstheme="majorHAnsi"/>
          <w:sz w:val="20"/>
          <w:szCs w:val="20"/>
        </w:rPr>
        <w:t xml:space="preserve"> e la fascia 50-59</w:t>
      </w:r>
      <w:r w:rsidR="00692270">
        <w:rPr>
          <w:rFonts w:asciiTheme="majorHAnsi" w:hAnsiTheme="majorHAnsi" w:cstheme="majorHAnsi"/>
          <w:sz w:val="20"/>
          <w:szCs w:val="20"/>
        </w:rPr>
        <w:t xml:space="preserve"> anni</w:t>
      </w:r>
      <w:r w:rsidR="00C85B6C">
        <w:rPr>
          <w:rFonts w:asciiTheme="majorHAnsi" w:hAnsiTheme="majorHAnsi" w:cstheme="majorHAnsi"/>
          <w:sz w:val="20"/>
          <w:szCs w:val="20"/>
        </w:rPr>
        <w:t xml:space="preserve"> al 93</w:t>
      </w:r>
      <w:r w:rsidR="00795276">
        <w:rPr>
          <w:rFonts w:asciiTheme="majorHAnsi" w:hAnsiTheme="majorHAnsi" w:cstheme="majorHAnsi"/>
          <w:sz w:val="20"/>
          <w:szCs w:val="20"/>
        </w:rPr>
        <w:t>%</w:t>
      </w:r>
      <w:r>
        <w:rPr>
          <w:rFonts w:asciiTheme="majorHAnsi" w:hAnsiTheme="majorHAnsi" w:cstheme="majorHAnsi"/>
          <w:sz w:val="20"/>
          <w:szCs w:val="20"/>
        </w:rPr>
        <w:t xml:space="preserve">. Buone performance sono state raggiunte anche sotto i 50 anni, </w:t>
      </w:r>
      <w:r w:rsidR="00795276">
        <w:rPr>
          <w:rFonts w:asciiTheme="majorHAnsi" w:hAnsiTheme="majorHAnsi" w:cstheme="majorHAnsi"/>
          <w:sz w:val="20"/>
          <w:szCs w:val="20"/>
        </w:rPr>
        <w:t xml:space="preserve">con tutte le classi d’età che hanno </w:t>
      </w:r>
      <w:r w:rsidR="00F90BC3">
        <w:rPr>
          <w:rFonts w:asciiTheme="majorHAnsi" w:hAnsiTheme="majorHAnsi" w:cstheme="majorHAnsi"/>
          <w:sz w:val="20"/>
          <w:szCs w:val="20"/>
        </w:rPr>
        <w:t>già centrato</w:t>
      </w:r>
      <w:r w:rsidR="00795276">
        <w:rPr>
          <w:rFonts w:asciiTheme="majorHAnsi" w:hAnsiTheme="majorHAnsi" w:cstheme="majorHAnsi"/>
          <w:sz w:val="20"/>
          <w:szCs w:val="20"/>
        </w:rPr>
        <w:t xml:space="preserve"> </w:t>
      </w:r>
      <w:r w:rsidR="00C85B6C">
        <w:rPr>
          <w:rFonts w:asciiTheme="majorHAnsi" w:hAnsiTheme="majorHAnsi" w:cstheme="majorHAnsi"/>
          <w:sz w:val="20"/>
          <w:szCs w:val="20"/>
        </w:rPr>
        <w:t>il traguardo del</w:t>
      </w:r>
      <w:r w:rsidR="00795276">
        <w:rPr>
          <w:rFonts w:asciiTheme="majorHAnsi" w:hAnsiTheme="majorHAnsi" w:cstheme="majorHAnsi"/>
          <w:sz w:val="20"/>
          <w:szCs w:val="20"/>
        </w:rPr>
        <w:t xml:space="preserve">l’80%, come i 20-29enni </w:t>
      </w:r>
      <w:r w:rsidR="00C85B6C">
        <w:rPr>
          <w:rFonts w:asciiTheme="majorHAnsi" w:hAnsiTheme="majorHAnsi" w:cstheme="majorHAnsi"/>
          <w:sz w:val="20"/>
          <w:szCs w:val="20"/>
        </w:rPr>
        <w:t xml:space="preserve">(81%) </w:t>
      </w:r>
      <w:r w:rsidR="00795276">
        <w:rPr>
          <w:rFonts w:asciiTheme="majorHAnsi" w:hAnsiTheme="majorHAnsi" w:cstheme="majorHAnsi"/>
          <w:sz w:val="20"/>
          <w:szCs w:val="20"/>
        </w:rPr>
        <w:t>e i 30-39enni</w:t>
      </w:r>
      <w:r w:rsidR="00C85B6C">
        <w:rPr>
          <w:rFonts w:asciiTheme="majorHAnsi" w:hAnsiTheme="majorHAnsi" w:cstheme="majorHAnsi"/>
          <w:sz w:val="20"/>
          <w:szCs w:val="20"/>
        </w:rPr>
        <w:t xml:space="preserve"> (81%)</w:t>
      </w:r>
      <w:r w:rsidR="00795276">
        <w:rPr>
          <w:rFonts w:asciiTheme="majorHAnsi" w:hAnsiTheme="majorHAnsi" w:cstheme="majorHAnsi"/>
          <w:sz w:val="20"/>
          <w:szCs w:val="20"/>
        </w:rPr>
        <w:t>, o lo hanno ampiamente superato</w:t>
      </w:r>
      <w:r w:rsidR="00C85B6C">
        <w:rPr>
          <w:rFonts w:asciiTheme="majorHAnsi" w:hAnsiTheme="majorHAnsi" w:cstheme="majorHAnsi"/>
          <w:sz w:val="20"/>
          <w:szCs w:val="20"/>
        </w:rPr>
        <w:t xml:space="preserve"> come nel caso dei 40-49enni (86</w:t>
      </w:r>
      <w:r w:rsidR="00795276">
        <w:rPr>
          <w:rFonts w:asciiTheme="majorHAnsi" w:hAnsiTheme="majorHAnsi" w:cstheme="majorHAnsi"/>
          <w:sz w:val="20"/>
          <w:szCs w:val="20"/>
        </w:rPr>
        <w:t>%).</w:t>
      </w:r>
    </w:p>
    <w:p w:rsidR="009C389F" w:rsidRDefault="009C389F" w:rsidP="009C389F">
      <w:pPr>
        <w:spacing w:line="288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Il quadro generale, </w:t>
      </w:r>
      <w:r w:rsidR="00795276">
        <w:rPr>
          <w:rFonts w:asciiTheme="majorHAnsi" w:hAnsiTheme="majorHAnsi" w:cstheme="majorHAnsi"/>
          <w:sz w:val="20"/>
          <w:szCs w:val="20"/>
        </w:rPr>
        <w:t>del resto</w:t>
      </w:r>
      <w:r>
        <w:rPr>
          <w:rFonts w:asciiTheme="majorHAnsi" w:hAnsiTheme="majorHAnsi" w:cstheme="majorHAnsi"/>
          <w:sz w:val="20"/>
          <w:szCs w:val="20"/>
        </w:rPr>
        <w:t xml:space="preserve">, presenta coperture </w:t>
      </w:r>
      <w:r w:rsidR="00692270">
        <w:rPr>
          <w:rFonts w:asciiTheme="majorHAnsi" w:hAnsiTheme="majorHAnsi" w:cstheme="majorHAnsi"/>
          <w:sz w:val="20"/>
          <w:szCs w:val="20"/>
        </w:rPr>
        <w:t>alte</w:t>
      </w:r>
      <w:r w:rsidR="00795276">
        <w:rPr>
          <w:rFonts w:asciiTheme="majorHAnsi" w:hAnsiTheme="majorHAnsi" w:cstheme="majorHAnsi"/>
          <w:sz w:val="20"/>
          <w:szCs w:val="20"/>
        </w:rPr>
        <w:t xml:space="preserve"> nell’intera Area Metropolitana di Bari</w:t>
      </w:r>
      <w:r w:rsidR="0084349B">
        <w:rPr>
          <w:rFonts w:asciiTheme="majorHAnsi" w:hAnsiTheme="majorHAnsi" w:cstheme="majorHAnsi"/>
          <w:sz w:val="20"/>
          <w:szCs w:val="20"/>
        </w:rPr>
        <w:t>,</w:t>
      </w:r>
      <w:r w:rsidR="00795276">
        <w:rPr>
          <w:rFonts w:asciiTheme="majorHAnsi" w:hAnsiTheme="majorHAnsi" w:cstheme="majorHAnsi"/>
          <w:sz w:val="20"/>
          <w:szCs w:val="20"/>
        </w:rPr>
        <w:t xml:space="preserve"> dove</w:t>
      </w:r>
      <w:r>
        <w:rPr>
          <w:rFonts w:asciiTheme="majorHAnsi" w:hAnsiTheme="majorHAnsi" w:cstheme="majorHAnsi"/>
          <w:sz w:val="20"/>
          <w:szCs w:val="20"/>
        </w:rPr>
        <w:t xml:space="preserve"> l’88% dei residenti over 12 ha ricevuto almeno la prima dose di vaccino e il 78% ha completato l’intero ciclo.</w:t>
      </w:r>
    </w:p>
    <w:p w:rsidR="00C22787" w:rsidRPr="00C22787" w:rsidRDefault="00911C0A" w:rsidP="00515BA2">
      <w:pPr>
        <w:spacing w:line="288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«</w:t>
      </w:r>
      <w:r w:rsidR="00671547">
        <w:rPr>
          <w:rFonts w:asciiTheme="majorHAnsi" w:hAnsiTheme="majorHAnsi" w:cstheme="majorHAnsi"/>
          <w:sz w:val="20"/>
          <w:szCs w:val="20"/>
        </w:rPr>
        <w:t>S</w:t>
      </w:r>
      <w:r w:rsidR="00E43AF0">
        <w:rPr>
          <w:rFonts w:asciiTheme="majorHAnsi" w:hAnsiTheme="majorHAnsi" w:cstheme="majorHAnsi"/>
          <w:sz w:val="20"/>
          <w:szCs w:val="20"/>
        </w:rPr>
        <w:t>egni tangibili</w:t>
      </w:r>
      <w:r w:rsidR="00671547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– commenta il Direttore Generale ASL Bari, Antonio Sanguedolce - </w:t>
      </w:r>
      <w:r w:rsidR="00671547">
        <w:rPr>
          <w:rFonts w:asciiTheme="majorHAnsi" w:hAnsiTheme="majorHAnsi" w:cstheme="majorHAnsi"/>
          <w:sz w:val="20"/>
          <w:szCs w:val="20"/>
        </w:rPr>
        <w:t xml:space="preserve">che </w:t>
      </w:r>
      <w:r w:rsidR="00E8602F">
        <w:rPr>
          <w:rFonts w:asciiTheme="majorHAnsi" w:hAnsiTheme="majorHAnsi" w:cstheme="majorHAnsi"/>
          <w:sz w:val="20"/>
          <w:szCs w:val="20"/>
        </w:rPr>
        <w:t xml:space="preserve">l’obiettivo di copertura di comunità </w:t>
      </w:r>
      <w:r w:rsidR="00795276">
        <w:rPr>
          <w:rFonts w:asciiTheme="majorHAnsi" w:hAnsiTheme="majorHAnsi" w:cstheme="majorHAnsi"/>
          <w:sz w:val="20"/>
          <w:szCs w:val="20"/>
        </w:rPr>
        <w:t xml:space="preserve">avanza in maniera omogenea </w:t>
      </w:r>
      <w:r w:rsidR="00E30891">
        <w:rPr>
          <w:rFonts w:asciiTheme="majorHAnsi" w:hAnsiTheme="majorHAnsi" w:cstheme="majorHAnsi"/>
          <w:sz w:val="20"/>
          <w:szCs w:val="20"/>
        </w:rPr>
        <w:t>in tutto in territorio</w:t>
      </w:r>
      <w:r w:rsidR="00795276">
        <w:rPr>
          <w:rFonts w:asciiTheme="majorHAnsi" w:hAnsiTheme="majorHAnsi" w:cstheme="majorHAnsi"/>
          <w:sz w:val="20"/>
          <w:szCs w:val="20"/>
        </w:rPr>
        <w:t>. I</w:t>
      </w:r>
      <w:r w:rsidR="00671547">
        <w:rPr>
          <w:rFonts w:asciiTheme="majorHAnsi" w:hAnsiTheme="majorHAnsi" w:cstheme="majorHAnsi"/>
          <w:sz w:val="20"/>
          <w:szCs w:val="20"/>
        </w:rPr>
        <w:t xml:space="preserve">l lavoro organizzativo e logistico svolto quotidianamente dal Nucleo Operativo Aziendale e dal Dipartimento di Prevenzione della ASL Bari </w:t>
      </w:r>
      <w:r w:rsidR="00795276">
        <w:rPr>
          <w:rFonts w:asciiTheme="majorHAnsi" w:hAnsiTheme="majorHAnsi" w:cstheme="majorHAnsi"/>
          <w:sz w:val="20"/>
          <w:szCs w:val="20"/>
        </w:rPr>
        <w:t>è riuscito a</w:t>
      </w:r>
      <w:r w:rsidR="00671547">
        <w:rPr>
          <w:rFonts w:asciiTheme="majorHAnsi" w:hAnsiTheme="majorHAnsi" w:cstheme="majorHAnsi"/>
          <w:sz w:val="20"/>
          <w:szCs w:val="20"/>
        </w:rPr>
        <w:t xml:space="preserve"> </w:t>
      </w:r>
      <w:r w:rsidR="00795276">
        <w:rPr>
          <w:rFonts w:asciiTheme="majorHAnsi" w:hAnsiTheme="majorHAnsi" w:cstheme="majorHAnsi"/>
          <w:sz w:val="20"/>
          <w:szCs w:val="20"/>
        </w:rPr>
        <w:t xml:space="preserve">sensibilizzare e </w:t>
      </w:r>
      <w:r w:rsidR="00671547">
        <w:rPr>
          <w:rFonts w:asciiTheme="majorHAnsi" w:hAnsiTheme="majorHAnsi" w:cstheme="majorHAnsi"/>
          <w:sz w:val="20"/>
          <w:szCs w:val="20"/>
        </w:rPr>
        <w:t xml:space="preserve">raggiungere le persone </w:t>
      </w:r>
      <w:r>
        <w:rPr>
          <w:rFonts w:asciiTheme="majorHAnsi" w:hAnsiTheme="majorHAnsi" w:cstheme="majorHAnsi"/>
          <w:sz w:val="20"/>
          <w:szCs w:val="20"/>
        </w:rPr>
        <w:t xml:space="preserve">di </w:t>
      </w:r>
      <w:r w:rsidR="00E30891">
        <w:rPr>
          <w:rFonts w:asciiTheme="majorHAnsi" w:hAnsiTheme="majorHAnsi" w:cstheme="majorHAnsi"/>
          <w:sz w:val="20"/>
          <w:szCs w:val="20"/>
        </w:rPr>
        <w:t>ogni</w:t>
      </w:r>
      <w:r>
        <w:rPr>
          <w:rFonts w:asciiTheme="majorHAnsi" w:hAnsiTheme="majorHAnsi" w:cstheme="majorHAnsi"/>
          <w:sz w:val="20"/>
          <w:szCs w:val="20"/>
        </w:rPr>
        <w:t xml:space="preserve"> età e condizione sociale</w:t>
      </w:r>
      <w:r w:rsidR="00671547">
        <w:rPr>
          <w:rFonts w:asciiTheme="majorHAnsi" w:hAnsiTheme="majorHAnsi" w:cstheme="majorHAnsi"/>
          <w:sz w:val="20"/>
          <w:szCs w:val="20"/>
        </w:rPr>
        <w:t>.</w:t>
      </w:r>
      <w:r>
        <w:rPr>
          <w:rFonts w:asciiTheme="majorHAnsi" w:hAnsiTheme="majorHAnsi" w:cstheme="majorHAnsi"/>
          <w:sz w:val="20"/>
          <w:szCs w:val="20"/>
        </w:rPr>
        <w:t xml:space="preserve"> Queste cifre</w:t>
      </w:r>
      <w:r w:rsidR="00E30891">
        <w:rPr>
          <w:rFonts w:asciiTheme="majorHAnsi" w:hAnsiTheme="majorHAnsi" w:cstheme="majorHAnsi"/>
          <w:sz w:val="20"/>
          <w:szCs w:val="20"/>
        </w:rPr>
        <w:t xml:space="preserve"> ci r</w:t>
      </w:r>
      <w:r w:rsidR="00795276">
        <w:rPr>
          <w:rFonts w:asciiTheme="majorHAnsi" w:hAnsiTheme="majorHAnsi" w:cstheme="majorHAnsi"/>
          <w:sz w:val="20"/>
          <w:szCs w:val="20"/>
        </w:rPr>
        <w:t>estituiscono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795276">
        <w:rPr>
          <w:rFonts w:asciiTheme="majorHAnsi" w:hAnsiTheme="majorHAnsi" w:cstheme="majorHAnsi"/>
          <w:sz w:val="20"/>
          <w:szCs w:val="20"/>
        </w:rPr>
        <w:t xml:space="preserve">anche e soprattutto </w:t>
      </w:r>
      <w:r>
        <w:rPr>
          <w:rFonts w:asciiTheme="majorHAnsi" w:hAnsiTheme="majorHAnsi" w:cstheme="majorHAnsi"/>
          <w:sz w:val="20"/>
          <w:szCs w:val="20"/>
        </w:rPr>
        <w:t xml:space="preserve">il senso </w:t>
      </w:r>
      <w:r w:rsidR="00795276">
        <w:rPr>
          <w:rFonts w:asciiTheme="majorHAnsi" w:hAnsiTheme="majorHAnsi" w:cstheme="majorHAnsi"/>
          <w:sz w:val="20"/>
          <w:szCs w:val="20"/>
        </w:rPr>
        <w:t xml:space="preserve">profondo </w:t>
      </w:r>
      <w:r>
        <w:rPr>
          <w:rFonts w:asciiTheme="majorHAnsi" w:hAnsiTheme="majorHAnsi" w:cstheme="majorHAnsi"/>
          <w:sz w:val="20"/>
          <w:szCs w:val="20"/>
        </w:rPr>
        <w:t xml:space="preserve">della grande partecipazione della comunità alla campagna vaccinale: noi </w:t>
      </w:r>
      <w:r w:rsidR="00980F9B">
        <w:rPr>
          <w:rFonts w:asciiTheme="majorHAnsi" w:hAnsiTheme="majorHAnsi" w:cstheme="majorHAnsi"/>
          <w:sz w:val="20"/>
          <w:szCs w:val="20"/>
        </w:rPr>
        <w:t>assicuriamo i</w:t>
      </w:r>
      <w:r>
        <w:rPr>
          <w:rFonts w:asciiTheme="majorHAnsi" w:hAnsiTheme="majorHAnsi" w:cstheme="majorHAnsi"/>
          <w:sz w:val="20"/>
          <w:szCs w:val="20"/>
        </w:rPr>
        <w:t xml:space="preserve"> vaccini, ma sono i cittadini che scelgono </w:t>
      </w:r>
      <w:r w:rsidR="00E8602F">
        <w:rPr>
          <w:rFonts w:asciiTheme="majorHAnsi" w:hAnsiTheme="majorHAnsi" w:cstheme="majorHAnsi"/>
          <w:sz w:val="20"/>
          <w:szCs w:val="20"/>
        </w:rPr>
        <w:t xml:space="preserve">consapevolmente </w:t>
      </w:r>
      <w:r>
        <w:rPr>
          <w:rFonts w:asciiTheme="majorHAnsi" w:hAnsiTheme="majorHAnsi" w:cstheme="majorHAnsi"/>
          <w:sz w:val="20"/>
          <w:szCs w:val="20"/>
        </w:rPr>
        <w:t>di vaccinarsi</w:t>
      </w:r>
      <w:r w:rsidR="00E30891">
        <w:rPr>
          <w:rFonts w:asciiTheme="majorHAnsi" w:hAnsiTheme="majorHAnsi" w:cstheme="majorHAnsi"/>
          <w:sz w:val="20"/>
          <w:szCs w:val="20"/>
        </w:rPr>
        <w:t>. Naturalmente – conclude Sanguedolce - la campagna va avanti e punta a raggiungere la massima copertura vaccinale possibile, per cui invitiamo i c</w:t>
      </w:r>
      <w:r w:rsidR="00273A54">
        <w:rPr>
          <w:rFonts w:asciiTheme="majorHAnsi" w:hAnsiTheme="majorHAnsi" w:cstheme="majorHAnsi"/>
          <w:sz w:val="20"/>
          <w:szCs w:val="20"/>
        </w:rPr>
        <w:t>ittadini che ancora non l’abbian</w:t>
      </w:r>
      <w:r w:rsidR="00E30891">
        <w:rPr>
          <w:rFonts w:asciiTheme="majorHAnsi" w:hAnsiTheme="majorHAnsi" w:cstheme="majorHAnsi"/>
          <w:sz w:val="20"/>
          <w:szCs w:val="20"/>
        </w:rPr>
        <w:t xml:space="preserve">o fatto a recarsi nei nostri </w:t>
      </w:r>
      <w:proofErr w:type="spellStart"/>
      <w:r w:rsidR="00E30891">
        <w:rPr>
          <w:rFonts w:asciiTheme="majorHAnsi" w:hAnsiTheme="majorHAnsi" w:cstheme="majorHAnsi"/>
          <w:sz w:val="20"/>
          <w:szCs w:val="20"/>
        </w:rPr>
        <w:t>hub</w:t>
      </w:r>
      <w:proofErr w:type="spellEnd"/>
      <w:r w:rsidR="00E30891">
        <w:rPr>
          <w:rFonts w:asciiTheme="majorHAnsi" w:hAnsiTheme="majorHAnsi" w:cstheme="majorHAnsi"/>
          <w:sz w:val="20"/>
          <w:szCs w:val="20"/>
        </w:rPr>
        <w:t>: vaccinarsi è semplicissimo ed è utile all’intera comunità</w:t>
      </w:r>
      <w:r>
        <w:rPr>
          <w:rFonts w:asciiTheme="majorHAnsi" w:hAnsiTheme="majorHAnsi" w:cstheme="majorHAnsi"/>
          <w:sz w:val="20"/>
          <w:szCs w:val="20"/>
        </w:rPr>
        <w:t>»</w:t>
      </w:r>
      <w:r w:rsidR="00E8602F">
        <w:rPr>
          <w:rFonts w:asciiTheme="majorHAnsi" w:hAnsiTheme="majorHAnsi" w:cstheme="majorHAnsi"/>
          <w:sz w:val="20"/>
          <w:szCs w:val="20"/>
        </w:rPr>
        <w:t>.</w:t>
      </w:r>
    </w:p>
    <w:bookmarkEnd w:id="0"/>
    <w:p w:rsidR="00D74D41" w:rsidRDefault="00D74D41" w:rsidP="00D74D41">
      <w:pPr>
        <w:rPr>
          <w:i/>
          <w:iCs/>
        </w:rPr>
      </w:pPr>
    </w:p>
    <w:p w:rsidR="004F75A1" w:rsidRDefault="004F75A1" w:rsidP="004F75A1">
      <w:r>
        <w:t>_____________________________________________________</w:t>
      </w:r>
    </w:p>
    <w:p w:rsidR="004F75A1" w:rsidRDefault="004F75A1" w:rsidP="004F75A1">
      <w:pPr>
        <w:rPr>
          <w:i/>
          <w:iCs/>
        </w:rPr>
      </w:pP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>Massimo D’Onofrio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lastRenderedPageBreak/>
        <w:t>Specialista nei rapporti con i media – giornalista pubblico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>Cell. 3497465843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Cell. aziendale 3398749922 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E-mail </w:t>
      </w:r>
      <w:hyperlink r:id="rId10" w:history="1">
        <w:r w:rsidRPr="00E85E70">
          <w:rPr>
            <w:rStyle w:val="Collegamentoipertestuale"/>
            <w:sz w:val="18"/>
            <w:szCs w:val="18"/>
          </w:rPr>
          <w:t>massimodonofrio69@gmail.com</w:t>
        </w:r>
      </w:hyperlink>
      <w:r w:rsidRPr="00242FC8">
        <w:rPr>
          <w:sz w:val="18"/>
          <w:szCs w:val="18"/>
        </w:rPr>
        <w:t xml:space="preserve"> 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E-mail aziendale </w:t>
      </w:r>
      <w:hyperlink r:id="rId11" w:history="1">
        <w:r w:rsidRPr="00242FC8">
          <w:rPr>
            <w:rStyle w:val="Collegamentoipertestuale"/>
            <w:sz w:val="18"/>
            <w:szCs w:val="18"/>
          </w:rPr>
          <w:t>massimo.donofrio@asl.bari.it</w:t>
        </w:r>
      </w:hyperlink>
    </w:p>
    <w:p w:rsidR="00D74D41" w:rsidRPr="008973CF" w:rsidRDefault="00D74D41" w:rsidP="008973CF">
      <w:pPr>
        <w:pStyle w:val="Corpolettera"/>
        <w:spacing w:line="276" w:lineRule="auto"/>
        <w:jc w:val="center"/>
        <w:rPr>
          <w:b/>
          <w:sz w:val="32"/>
          <w:szCs w:val="32"/>
          <w:u w:val="single"/>
        </w:rPr>
      </w:pPr>
    </w:p>
    <w:sectPr w:rsidR="00D74D41" w:rsidRPr="008973CF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A29" w:rsidRDefault="00E46A29" w:rsidP="00905314">
      <w:r>
        <w:separator/>
      </w:r>
    </w:p>
  </w:endnote>
  <w:endnote w:type="continuationSeparator" w:id="0">
    <w:p w:rsidR="00E46A29" w:rsidRDefault="00E46A29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E0" w:rsidRDefault="007E1CE0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1CE0" w:rsidRPr="007A5EB6" w:rsidRDefault="007E1CE0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:rsidR="007E1CE0" w:rsidRPr="0010003D" w:rsidRDefault="007E1CE0" w:rsidP="0010003D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</w:t>
                          </w:r>
                          <w:proofErr w:type="spellStart"/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Starita</w:t>
                          </w:r>
                          <w:proofErr w:type="spellEnd"/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, 6 -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:rsidR="007E1CE0" w:rsidRDefault="00E46A29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hyperlink r:id="rId1" w:history="1">
                            <w:r w:rsidR="007E1CE0" w:rsidRPr="005A5EFD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  <w:t>ufficio.stampa@asl.bari.it</w:t>
                            </w:r>
                          </w:hyperlink>
                          <w:r w:rsidR="007E1CE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:rsidR="007E1CE0" w:rsidRDefault="007E1CE0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r w:rsidRPr="00CC44E2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>https://www.sanita.puglia.it/web/asl-bari</w:t>
                          </w:r>
                        </w:p>
                        <w:p w:rsidR="007E1CE0" w:rsidRPr="00BA5CDF" w:rsidRDefault="007E1CE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:rsidR="007E1CE0" w:rsidRPr="00BA5CDF" w:rsidRDefault="007E1CE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" filled="f" stroked="f">
              <v:path arrowok="t"/>
              <v:textbox>
                <w:txbxContent>
                  <w:p w:rsidR="007E1CE0" w:rsidRPr="007A5EB6" w:rsidRDefault="007E1CE0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:rsidR="007E1CE0" w:rsidRPr="0010003D" w:rsidRDefault="007E1CE0" w:rsidP="0010003D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</w:t>
                    </w:r>
                    <w:proofErr w:type="spellStart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Starita</w:t>
                    </w:r>
                    <w:proofErr w:type="spellEnd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, 6 -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:rsidR="007E1CE0" w:rsidRDefault="00E46A29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hyperlink r:id="rId2" w:history="1">
                      <w:r w:rsidR="007E1CE0" w:rsidRPr="005A5EFD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  <w:t>ufficio.stampa@asl.bari.it</w:t>
                      </w:r>
                    </w:hyperlink>
                    <w:r w:rsidR="007E1CE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  <w:p w:rsidR="007E1CE0" w:rsidRDefault="007E1CE0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r w:rsidRPr="00CC44E2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>https://www.sanita.puglia.it/web/asl-bari</w:t>
                    </w:r>
                  </w:p>
                  <w:p w:rsidR="007E1CE0" w:rsidRPr="00BA5CDF" w:rsidRDefault="007E1CE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  <w:p w:rsidR="007E1CE0" w:rsidRPr="00BA5CDF" w:rsidRDefault="007E1CE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67C963FA" wp14:editId="340D5B5E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A29" w:rsidRDefault="00E46A29" w:rsidP="00905314">
      <w:r>
        <w:separator/>
      </w:r>
    </w:p>
  </w:footnote>
  <w:footnote w:type="continuationSeparator" w:id="0">
    <w:p w:rsidR="00E46A29" w:rsidRDefault="00E46A29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E0" w:rsidRDefault="007E1CE0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1CE0" w:rsidRDefault="007E1CE0" w:rsidP="00764F28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Azienda Sanitaria Locale</w:t>
                          </w:r>
                        </w:p>
                        <w:p w:rsidR="007E1CE0" w:rsidRPr="000453DC" w:rsidRDefault="007E1CE0" w:rsidP="00764F28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" filled="f" stroked="f">
              <v:path arrowok="t"/>
              <v:textbox>
                <w:txbxContent>
                  <w:p w:rsidR="007E1CE0" w:rsidRDefault="007E1CE0" w:rsidP="00764F28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Azienda Sanitaria Locale</w:t>
                    </w:r>
                  </w:p>
                  <w:p w:rsidR="007E1CE0" w:rsidRPr="000453DC" w:rsidRDefault="007E1CE0" w:rsidP="00764F28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della Provincia di Bari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4369E59" wp14:editId="0E6585C4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21213"/>
    <w:multiLevelType w:val="hybridMultilevel"/>
    <w:tmpl w:val="18142C6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9551FD"/>
    <w:multiLevelType w:val="hybridMultilevel"/>
    <w:tmpl w:val="2B304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672CB"/>
    <w:multiLevelType w:val="hybridMultilevel"/>
    <w:tmpl w:val="6DA4AEC8"/>
    <w:lvl w:ilvl="0" w:tplc="9E74B3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00304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DF"/>
    <w:rsid w:val="0001669B"/>
    <w:rsid w:val="00031D53"/>
    <w:rsid w:val="0003479B"/>
    <w:rsid w:val="00047E9C"/>
    <w:rsid w:val="00052D07"/>
    <w:rsid w:val="000652CD"/>
    <w:rsid w:val="0006631C"/>
    <w:rsid w:val="00074B53"/>
    <w:rsid w:val="00091421"/>
    <w:rsid w:val="0009144C"/>
    <w:rsid w:val="000942DF"/>
    <w:rsid w:val="000A6987"/>
    <w:rsid w:val="000B3C09"/>
    <w:rsid w:val="000F5B47"/>
    <w:rsid w:val="000F65AB"/>
    <w:rsid w:val="0010003D"/>
    <w:rsid w:val="0011461E"/>
    <w:rsid w:val="0012361D"/>
    <w:rsid w:val="001477EB"/>
    <w:rsid w:val="0015737B"/>
    <w:rsid w:val="00160074"/>
    <w:rsid w:val="00161AD9"/>
    <w:rsid w:val="001654CC"/>
    <w:rsid w:val="00167648"/>
    <w:rsid w:val="00174C28"/>
    <w:rsid w:val="00176B47"/>
    <w:rsid w:val="0018329B"/>
    <w:rsid w:val="00186273"/>
    <w:rsid w:val="00196C12"/>
    <w:rsid w:val="001C1703"/>
    <w:rsid w:val="001C345D"/>
    <w:rsid w:val="001C4D18"/>
    <w:rsid w:val="001C60C7"/>
    <w:rsid w:val="001D6C68"/>
    <w:rsid w:val="001E125B"/>
    <w:rsid w:val="001F0179"/>
    <w:rsid w:val="001F7CC7"/>
    <w:rsid w:val="00200513"/>
    <w:rsid w:val="00212A6D"/>
    <w:rsid w:val="00234674"/>
    <w:rsid w:val="00242FC8"/>
    <w:rsid w:val="00253028"/>
    <w:rsid w:val="00253C31"/>
    <w:rsid w:val="00260735"/>
    <w:rsid w:val="002626D5"/>
    <w:rsid w:val="00262C64"/>
    <w:rsid w:val="00273A54"/>
    <w:rsid w:val="00276816"/>
    <w:rsid w:val="0028544F"/>
    <w:rsid w:val="00291ECB"/>
    <w:rsid w:val="00292A6C"/>
    <w:rsid w:val="002A2FDF"/>
    <w:rsid w:val="002A5909"/>
    <w:rsid w:val="002A5CF6"/>
    <w:rsid w:val="002A6A2A"/>
    <w:rsid w:val="002D0558"/>
    <w:rsid w:val="002D292A"/>
    <w:rsid w:val="002D2999"/>
    <w:rsid w:val="002D5FBB"/>
    <w:rsid w:val="002D64DB"/>
    <w:rsid w:val="0030484C"/>
    <w:rsid w:val="0031034F"/>
    <w:rsid w:val="00315155"/>
    <w:rsid w:val="00315231"/>
    <w:rsid w:val="003210DC"/>
    <w:rsid w:val="0033524A"/>
    <w:rsid w:val="00336666"/>
    <w:rsid w:val="00337D9B"/>
    <w:rsid w:val="00340155"/>
    <w:rsid w:val="00343501"/>
    <w:rsid w:val="00365705"/>
    <w:rsid w:val="00370969"/>
    <w:rsid w:val="0037575A"/>
    <w:rsid w:val="003A46BA"/>
    <w:rsid w:val="003A4D84"/>
    <w:rsid w:val="003A5A8E"/>
    <w:rsid w:val="003C003C"/>
    <w:rsid w:val="003C127F"/>
    <w:rsid w:val="003D1FAE"/>
    <w:rsid w:val="003D650D"/>
    <w:rsid w:val="003F19A6"/>
    <w:rsid w:val="004118DA"/>
    <w:rsid w:val="004127E2"/>
    <w:rsid w:val="00434654"/>
    <w:rsid w:val="004358F0"/>
    <w:rsid w:val="00441FE4"/>
    <w:rsid w:val="0045220B"/>
    <w:rsid w:val="00462ED4"/>
    <w:rsid w:val="00464AC2"/>
    <w:rsid w:val="004669DB"/>
    <w:rsid w:val="00471826"/>
    <w:rsid w:val="004723DC"/>
    <w:rsid w:val="004751DF"/>
    <w:rsid w:val="00475C70"/>
    <w:rsid w:val="0048566F"/>
    <w:rsid w:val="00486A73"/>
    <w:rsid w:val="004A0414"/>
    <w:rsid w:val="004A27B2"/>
    <w:rsid w:val="004C388B"/>
    <w:rsid w:val="004C48A8"/>
    <w:rsid w:val="004C4F2E"/>
    <w:rsid w:val="004D12DC"/>
    <w:rsid w:val="004E1701"/>
    <w:rsid w:val="004F58AA"/>
    <w:rsid w:val="004F75A1"/>
    <w:rsid w:val="0050020A"/>
    <w:rsid w:val="00502992"/>
    <w:rsid w:val="00506745"/>
    <w:rsid w:val="005149AC"/>
    <w:rsid w:val="00515BA2"/>
    <w:rsid w:val="00520408"/>
    <w:rsid w:val="00545EF2"/>
    <w:rsid w:val="005470CD"/>
    <w:rsid w:val="00551C62"/>
    <w:rsid w:val="00553430"/>
    <w:rsid w:val="00554AA2"/>
    <w:rsid w:val="00554EDC"/>
    <w:rsid w:val="00555C96"/>
    <w:rsid w:val="00561FF9"/>
    <w:rsid w:val="0057625D"/>
    <w:rsid w:val="00580193"/>
    <w:rsid w:val="0058657D"/>
    <w:rsid w:val="00587461"/>
    <w:rsid w:val="00594095"/>
    <w:rsid w:val="005A0F6E"/>
    <w:rsid w:val="005A47AD"/>
    <w:rsid w:val="005C1C2A"/>
    <w:rsid w:val="005D487C"/>
    <w:rsid w:val="005D6EED"/>
    <w:rsid w:val="005E1517"/>
    <w:rsid w:val="005E2E11"/>
    <w:rsid w:val="005F7640"/>
    <w:rsid w:val="00600004"/>
    <w:rsid w:val="00603587"/>
    <w:rsid w:val="00620BC7"/>
    <w:rsid w:val="00630C41"/>
    <w:rsid w:val="006315ED"/>
    <w:rsid w:val="0063341A"/>
    <w:rsid w:val="006372CD"/>
    <w:rsid w:val="00661666"/>
    <w:rsid w:val="00662329"/>
    <w:rsid w:val="006625F3"/>
    <w:rsid w:val="0067056C"/>
    <w:rsid w:val="00670FD7"/>
    <w:rsid w:val="00671547"/>
    <w:rsid w:val="00671680"/>
    <w:rsid w:val="00672036"/>
    <w:rsid w:val="00676FF9"/>
    <w:rsid w:val="0069195F"/>
    <w:rsid w:val="00692270"/>
    <w:rsid w:val="006A2321"/>
    <w:rsid w:val="006A7D38"/>
    <w:rsid w:val="006B410E"/>
    <w:rsid w:val="006B46B1"/>
    <w:rsid w:val="006C77DD"/>
    <w:rsid w:val="006D281C"/>
    <w:rsid w:val="006F09BE"/>
    <w:rsid w:val="006F5107"/>
    <w:rsid w:val="006F6B5F"/>
    <w:rsid w:val="006F6CE2"/>
    <w:rsid w:val="006F7AB5"/>
    <w:rsid w:val="00713D0A"/>
    <w:rsid w:val="00721D7E"/>
    <w:rsid w:val="00740100"/>
    <w:rsid w:val="007475A5"/>
    <w:rsid w:val="007560C1"/>
    <w:rsid w:val="00757F38"/>
    <w:rsid w:val="00760889"/>
    <w:rsid w:val="00764F28"/>
    <w:rsid w:val="00773F58"/>
    <w:rsid w:val="0077720D"/>
    <w:rsid w:val="00793412"/>
    <w:rsid w:val="00795276"/>
    <w:rsid w:val="007A34FF"/>
    <w:rsid w:val="007A5EB6"/>
    <w:rsid w:val="007C2D84"/>
    <w:rsid w:val="007E0507"/>
    <w:rsid w:val="007E1CE0"/>
    <w:rsid w:val="007F2C70"/>
    <w:rsid w:val="00806E36"/>
    <w:rsid w:val="00811D0E"/>
    <w:rsid w:val="008120C7"/>
    <w:rsid w:val="00824D95"/>
    <w:rsid w:val="00833EF3"/>
    <w:rsid w:val="00836409"/>
    <w:rsid w:val="0084349B"/>
    <w:rsid w:val="008534BB"/>
    <w:rsid w:val="0086717D"/>
    <w:rsid w:val="00873601"/>
    <w:rsid w:val="00893CA9"/>
    <w:rsid w:val="0089469B"/>
    <w:rsid w:val="008973CF"/>
    <w:rsid w:val="008A3737"/>
    <w:rsid w:val="008B7EED"/>
    <w:rsid w:val="008C0C41"/>
    <w:rsid w:val="008C4B97"/>
    <w:rsid w:val="008C552B"/>
    <w:rsid w:val="008D11D6"/>
    <w:rsid w:val="008F2CF2"/>
    <w:rsid w:val="008F74B5"/>
    <w:rsid w:val="00905314"/>
    <w:rsid w:val="00906890"/>
    <w:rsid w:val="00907823"/>
    <w:rsid w:val="00911C0A"/>
    <w:rsid w:val="0091789B"/>
    <w:rsid w:val="00920702"/>
    <w:rsid w:val="00942E66"/>
    <w:rsid w:val="009630AE"/>
    <w:rsid w:val="00976959"/>
    <w:rsid w:val="00980F9B"/>
    <w:rsid w:val="0098263E"/>
    <w:rsid w:val="00982C2F"/>
    <w:rsid w:val="00984CD3"/>
    <w:rsid w:val="0099311E"/>
    <w:rsid w:val="00993286"/>
    <w:rsid w:val="009977F6"/>
    <w:rsid w:val="009A14A3"/>
    <w:rsid w:val="009A1E17"/>
    <w:rsid w:val="009C389F"/>
    <w:rsid w:val="009C428C"/>
    <w:rsid w:val="009C78DA"/>
    <w:rsid w:val="009D08CE"/>
    <w:rsid w:val="009E3D0D"/>
    <w:rsid w:val="009E509D"/>
    <w:rsid w:val="009E7BC6"/>
    <w:rsid w:val="009F3D60"/>
    <w:rsid w:val="009F5FE4"/>
    <w:rsid w:val="00A03599"/>
    <w:rsid w:val="00A06E39"/>
    <w:rsid w:val="00A21B59"/>
    <w:rsid w:val="00A24B11"/>
    <w:rsid w:val="00A2538B"/>
    <w:rsid w:val="00A26363"/>
    <w:rsid w:val="00A32766"/>
    <w:rsid w:val="00A42295"/>
    <w:rsid w:val="00A47439"/>
    <w:rsid w:val="00A53BAB"/>
    <w:rsid w:val="00A740C7"/>
    <w:rsid w:val="00A75DDD"/>
    <w:rsid w:val="00A77CE2"/>
    <w:rsid w:val="00A851C0"/>
    <w:rsid w:val="00AA0A35"/>
    <w:rsid w:val="00AB1212"/>
    <w:rsid w:val="00AB6274"/>
    <w:rsid w:val="00AC3087"/>
    <w:rsid w:val="00B02E8A"/>
    <w:rsid w:val="00B223C6"/>
    <w:rsid w:val="00B225CD"/>
    <w:rsid w:val="00B24F1D"/>
    <w:rsid w:val="00B31CB0"/>
    <w:rsid w:val="00B32198"/>
    <w:rsid w:val="00B45183"/>
    <w:rsid w:val="00B4782B"/>
    <w:rsid w:val="00B563B7"/>
    <w:rsid w:val="00B61EDD"/>
    <w:rsid w:val="00B67AAA"/>
    <w:rsid w:val="00BA2CE1"/>
    <w:rsid w:val="00BA5CDF"/>
    <w:rsid w:val="00BA7F95"/>
    <w:rsid w:val="00BB4714"/>
    <w:rsid w:val="00BC1114"/>
    <w:rsid w:val="00BC661C"/>
    <w:rsid w:val="00BD0255"/>
    <w:rsid w:val="00BD78EC"/>
    <w:rsid w:val="00BE7F89"/>
    <w:rsid w:val="00BF505D"/>
    <w:rsid w:val="00BF626D"/>
    <w:rsid w:val="00BF7A99"/>
    <w:rsid w:val="00C01390"/>
    <w:rsid w:val="00C034A6"/>
    <w:rsid w:val="00C04F0F"/>
    <w:rsid w:val="00C22787"/>
    <w:rsid w:val="00C2354F"/>
    <w:rsid w:val="00C31C26"/>
    <w:rsid w:val="00C32EE6"/>
    <w:rsid w:val="00C34403"/>
    <w:rsid w:val="00C429AE"/>
    <w:rsid w:val="00C52966"/>
    <w:rsid w:val="00C533CC"/>
    <w:rsid w:val="00C61D18"/>
    <w:rsid w:val="00C63F93"/>
    <w:rsid w:val="00C70F4F"/>
    <w:rsid w:val="00C73881"/>
    <w:rsid w:val="00C82750"/>
    <w:rsid w:val="00C8459E"/>
    <w:rsid w:val="00C85B6C"/>
    <w:rsid w:val="00C938C0"/>
    <w:rsid w:val="00CA5145"/>
    <w:rsid w:val="00CB0356"/>
    <w:rsid w:val="00CC033E"/>
    <w:rsid w:val="00CC1AF1"/>
    <w:rsid w:val="00CC44E2"/>
    <w:rsid w:val="00CC71D3"/>
    <w:rsid w:val="00D04E18"/>
    <w:rsid w:val="00D217A1"/>
    <w:rsid w:val="00D260C7"/>
    <w:rsid w:val="00D26ECA"/>
    <w:rsid w:val="00D40D79"/>
    <w:rsid w:val="00D54018"/>
    <w:rsid w:val="00D645B2"/>
    <w:rsid w:val="00D709AD"/>
    <w:rsid w:val="00D71C8B"/>
    <w:rsid w:val="00D74D41"/>
    <w:rsid w:val="00D94E72"/>
    <w:rsid w:val="00D97DB2"/>
    <w:rsid w:val="00DB485B"/>
    <w:rsid w:val="00DC47E7"/>
    <w:rsid w:val="00DC5ECB"/>
    <w:rsid w:val="00DD2447"/>
    <w:rsid w:val="00DD36A8"/>
    <w:rsid w:val="00DE192E"/>
    <w:rsid w:val="00DE6425"/>
    <w:rsid w:val="00E0017D"/>
    <w:rsid w:val="00E0754D"/>
    <w:rsid w:val="00E26F74"/>
    <w:rsid w:val="00E30891"/>
    <w:rsid w:val="00E30DC3"/>
    <w:rsid w:val="00E32B03"/>
    <w:rsid w:val="00E34C0C"/>
    <w:rsid w:val="00E35EF5"/>
    <w:rsid w:val="00E36E2B"/>
    <w:rsid w:val="00E430C0"/>
    <w:rsid w:val="00E43AF0"/>
    <w:rsid w:val="00E46A29"/>
    <w:rsid w:val="00E62723"/>
    <w:rsid w:val="00E70307"/>
    <w:rsid w:val="00E72A30"/>
    <w:rsid w:val="00E8602F"/>
    <w:rsid w:val="00E86AF9"/>
    <w:rsid w:val="00E92C56"/>
    <w:rsid w:val="00EE09DD"/>
    <w:rsid w:val="00EF2520"/>
    <w:rsid w:val="00F072AF"/>
    <w:rsid w:val="00F16111"/>
    <w:rsid w:val="00F20AE8"/>
    <w:rsid w:val="00F23F59"/>
    <w:rsid w:val="00F36BC4"/>
    <w:rsid w:val="00F4213F"/>
    <w:rsid w:val="00F440DD"/>
    <w:rsid w:val="00F5296C"/>
    <w:rsid w:val="00F53814"/>
    <w:rsid w:val="00F56AC2"/>
    <w:rsid w:val="00F672CB"/>
    <w:rsid w:val="00F676AB"/>
    <w:rsid w:val="00F70581"/>
    <w:rsid w:val="00F84AE5"/>
    <w:rsid w:val="00F86DA3"/>
    <w:rsid w:val="00F90BC3"/>
    <w:rsid w:val="00F94690"/>
    <w:rsid w:val="00F96386"/>
    <w:rsid w:val="00FA365B"/>
    <w:rsid w:val="00FB20CC"/>
    <w:rsid w:val="00FB3B34"/>
    <w:rsid w:val="00FC1575"/>
    <w:rsid w:val="00FC2E4A"/>
    <w:rsid w:val="00FD6DFC"/>
    <w:rsid w:val="00FE0CF8"/>
    <w:rsid w:val="00FE606F"/>
    <w:rsid w:val="00FE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5FE385"/>
  <w15:docId w15:val="{1D4ADD3A-9B03-4787-B1B8-3B26C8B4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71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styleId="Enfasigrassetto">
    <w:name w:val="Strong"/>
    <w:uiPriority w:val="22"/>
    <w:qFormat/>
    <w:rsid w:val="0015737B"/>
    <w:rPr>
      <w:b/>
      <w:bCs/>
    </w:rPr>
  </w:style>
  <w:style w:type="character" w:customStyle="1" w:styleId="hgkelc">
    <w:name w:val="hgkelc"/>
    <w:basedOn w:val="Carpredefinitoparagrafo"/>
    <w:rsid w:val="00FE7F63"/>
  </w:style>
  <w:style w:type="character" w:customStyle="1" w:styleId="markedcontent">
    <w:name w:val="markedcontent"/>
    <w:basedOn w:val="Carpredefinitoparagrafo"/>
    <w:rsid w:val="001C60C7"/>
  </w:style>
  <w:style w:type="paragraph" w:customStyle="1" w:styleId="Default">
    <w:name w:val="Default"/>
    <w:rsid w:val="006F6B5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rmaleWeb">
    <w:name w:val="Normal (Web)"/>
    <w:basedOn w:val="Normale"/>
    <w:uiPriority w:val="99"/>
    <w:semiHidden/>
    <w:unhideWhenUsed/>
    <w:rsid w:val="00620B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18627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5149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ssimo.donofrio@asl.bari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ssimodonofrio69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8A8926-E18B-4C09-989C-D0BBB2224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</Template>
  <TotalTime>2009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lavoro papo</cp:lastModifiedBy>
  <cp:revision>170</cp:revision>
  <cp:lastPrinted>2020-01-18T10:30:00Z</cp:lastPrinted>
  <dcterms:created xsi:type="dcterms:W3CDTF">2021-06-07T12:04:00Z</dcterms:created>
  <dcterms:modified xsi:type="dcterms:W3CDTF">2021-09-21T08:01:00Z</dcterms:modified>
</cp:coreProperties>
</file>