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12" w:rsidRDefault="00196C12" w:rsidP="00174C28">
      <w:pPr>
        <w:pStyle w:val="Corpolettera"/>
        <w:sectPr w:rsidR="00196C12" w:rsidSect="00196C12">
          <w:headerReference w:type="default" r:id="rId8"/>
          <w:footerReference w:type="default" r:id="rId9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BA5CDF" w:rsidRPr="00D74D41" w:rsidRDefault="008973CF" w:rsidP="008973CF">
      <w:pPr>
        <w:pStyle w:val="Corpolettera"/>
        <w:spacing w:line="276" w:lineRule="auto"/>
        <w:jc w:val="center"/>
        <w:rPr>
          <w:b/>
          <w:color w:val="1F497D" w:themeColor="text2"/>
          <w:sz w:val="32"/>
          <w:szCs w:val="32"/>
          <w:u w:val="single"/>
        </w:rPr>
      </w:pPr>
      <w:r w:rsidRPr="00D74D41">
        <w:rPr>
          <w:b/>
          <w:color w:val="1F497D" w:themeColor="text2"/>
          <w:sz w:val="32"/>
          <w:szCs w:val="32"/>
          <w:u w:val="single"/>
        </w:rPr>
        <w:lastRenderedPageBreak/>
        <w:t>CO</w:t>
      </w:r>
      <w:r w:rsidR="001C345D">
        <w:rPr>
          <w:b/>
          <w:color w:val="1F497D" w:themeColor="text2"/>
          <w:sz w:val="32"/>
          <w:szCs w:val="32"/>
          <w:u w:val="single"/>
        </w:rPr>
        <w:t>MUNICATO</w:t>
      </w:r>
      <w:r w:rsidRPr="00D74D41">
        <w:rPr>
          <w:b/>
          <w:color w:val="1F497D" w:themeColor="text2"/>
          <w:sz w:val="32"/>
          <w:szCs w:val="32"/>
          <w:u w:val="single"/>
        </w:rPr>
        <w:t xml:space="preserve"> STAMPA</w:t>
      </w:r>
    </w:p>
    <w:p w:rsidR="002E379B" w:rsidRDefault="00DE5DD3" w:rsidP="002E379B">
      <w:pPr>
        <w:jc w:val="center"/>
        <w:rPr>
          <w:rFonts w:ascii="Calibri" w:hAnsi="Calibri" w:cs="Times New Roman"/>
          <w:b/>
          <w:color w:val="1F497D" w:themeColor="text2"/>
          <w:sz w:val="28"/>
        </w:rPr>
      </w:pPr>
      <w:r>
        <w:rPr>
          <w:rFonts w:ascii="Calibri" w:hAnsi="Calibri" w:cs="Times New Roman"/>
          <w:b/>
          <w:color w:val="1F497D" w:themeColor="text2"/>
          <w:sz w:val="28"/>
        </w:rPr>
        <w:t xml:space="preserve">Ospedale di </w:t>
      </w:r>
      <w:r w:rsidR="00F21B53">
        <w:rPr>
          <w:rFonts w:ascii="Calibri" w:hAnsi="Calibri" w:cs="Times New Roman"/>
          <w:b/>
          <w:color w:val="1F497D" w:themeColor="text2"/>
          <w:sz w:val="28"/>
        </w:rPr>
        <w:t xml:space="preserve">Putignano: </w:t>
      </w:r>
      <w:r w:rsidR="00CC3A40">
        <w:rPr>
          <w:rFonts w:ascii="Calibri" w:hAnsi="Calibri" w:cs="Times New Roman"/>
          <w:b/>
          <w:color w:val="1F497D" w:themeColor="text2"/>
          <w:sz w:val="28"/>
        </w:rPr>
        <w:t xml:space="preserve">ripartono le </w:t>
      </w:r>
      <w:r w:rsidR="00275E97">
        <w:rPr>
          <w:rFonts w:ascii="Calibri" w:hAnsi="Calibri" w:cs="Times New Roman"/>
          <w:b/>
          <w:color w:val="1F497D" w:themeColor="text2"/>
          <w:sz w:val="28"/>
        </w:rPr>
        <w:t xml:space="preserve">tre </w:t>
      </w:r>
      <w:r w:rsidR="00CC3A40">
        <w:rPr>
          <w:rFonts w:ascii="Calibri" w:hAnsi="Calibri" w:cs="Times New Roman"/>
          <w:b/>
          <w:color w:val="1F497D" w:themeColor="text2"/>
          <w:sz w:val="28"/>
        </w:rPr>
        <w:t xml:space="preserve">sale operatorie di </w:t>
      </w:r>
      <w:r w:rsidR="004A689B">
        <w:rPr>
          <w:rFonts w:ascii="Calibri" w:hAnsi="Calibri" w:cs="Times New Roman"/>
          <w:b/>
          <w:color w:val="1F497D" w:themeColor="text2"/>
          <w:sz w:val="28"/>
        </w:rPr>
        <w:t xml:space="preserve">Oculistica </w:t>
      </w:r>
    </w:p>
    <w:p w:rsidR="00AE3ABD" w:rsidRDefault="009063B8" w:rsidP="002E379B">
      <w:pPr>
        <w:jc w:val="center"/>
        <w:rPr>
          <w:rFonts w:ascii="Calibri" w:hAnsi="Calibri" w:cs="Times New Roman"/>
          <w:b/>
          <w:color w:val="1F497D" w:themeColor="text2"/>
          <w:sz w:val="28"/>
        </w:rPr>
      </w:pPr>
      <w:r>
        <w:rPr>
          <w:rFonts w:ascii="Calibri" w:hAnsi="Calibri" w:cs="Times New Roman"/>
          <w:b/>
          <w:color w:val="1F497D" w:themeColor="text2"/>
          <w:sz w:val="28"/>
        </w:rPr>
        <w:t>I</w:t>
      </w:r>
      <w:r w:rsidR="00AE3ABD">
        <w:rPr>
          <w:rFonts w:ascii="Calibri" w:hAnsi="Calibri" w:cs="Times New Roman"/>
          <w:b/>
          <w:color w:val="1F497D" w:themeColor="text2"/>
          <w:sz w:val="28"/>
        </w:rPr>
        <w:t xml:space="preserve">nterventi ordinari </w:t>
      </w:r>
      <w:r>
        <w:rPr>
          <w:rFonts w:ascii="Calibri" w:hAnsi="Calibri" w:cs="Times New Roman"/>
          <w:b/>
          <w:color w:val="1F497D" w:themeColor="text2"/>
          <w:sz w:val="28"/>
        </w:rPr>
        <w:t>e</w:t>
      </w:r>
      <w:r w:rsidR="00AE3ABD">
        <w:rPr>
          <w:rFonts w:ascii="Calibri" w:hAnsi="Calibri" w:cs="Times New Roman"/>
          <w:b/>
          <w:color w:val="1F497D" w:themeColor="text2"/>
          <w:sz w:val="28"/>
        </w:rPr>
        <w:t xml:space="preserve"> urgenze</w:t>
      </w:r>
      <w:r>
        <w:rPr>
          <w:rFonts w:ascii="Calibri" w:hAnsi="Calibri" w:cs="Times New Roman"/>
          <w:b/>
          <w:color w:val="1F497D" w:themeColor="text2"/>
          <w:sz w:val="28"/>
        </w:rPr>
        <w:t xml:space="preserve"> anche grazie al nuovo microscopio 3D</w:t>
      </w:r>
    </w:p>
    <w:p w:rsidR="00AE3ABD" w:rsidRDefault="00AE3ABD" w:rsidP="002E379B">
      <w:pPr>
        <w:jc w:val="center"/>
        <w:rPr>
          <w:rFonts w:ascii="Calibri" w:hAnsi="Calibri" w:cs="Times New Roman"/>
          <w:b/>
          <w:color w:val="1F497D" w:themeColor="text2"/>
          <w:sz w:val="28"/>
        </w:rPr>
      </w:pPr>
    </w:p>
    <w:p w:rsidR="00CC798D" w:rsidRDefault="00CC798D" w:rsidP="000D0876">
      <w:pPr>
        <w:jc w:val="center"/>
        <w:rPr>
          <w:rFonts w:ascii="Calibri" w:hAnsi="Calibri" w:cs="Times New Roman"/>
          <w:b/>
          <w:color w:val="1F497D" w:themeColor="text2"/>
          <w:sz w:val="28"/>
        </w:rPr>
      </w:pPr>
    </w:p>
    <w:p w:rsidR="00CC3A40" w:rsidRPr="00CC3A40" w:rsidRDefault="00B60A99" w:rsidP="00B60A99">
      <w:pPr>
        <w:jc w:val="both"/>
        <w:rPr>
          <w:rFonts w:asciiTheme="majorHAnsi" w:eastAsiaTheme="majorEastAsia" w:hAnsiTheme="majorHAnsi" w:cstheme="majorHAnsi"/>
          <w:bCs/>
          <w:lang w:eastAsia="en-US"/>
        </w:rPr>
      </w:pPr>
      <w:r>
        <w:rPr>
          <w:rFonts w:asciiTheme="majorHAnsi" w:eastAsiaTheme="majorEastAsia" w:hAnsiTheme="majorHAnsi" w:cstheme="majorHAnsi"/>
          <w:b/>
          <w:bCs/>
          <w:i/>
          <w:lang w:eastAsia="en-US"/>
        </w:rPr>
        <w:t xml:space="preserve">Bari, </w:t>
      </w:r>
      <w:r w:rsidR="00AD2553">
        <w:rPr>
          <w:rFonts w:asciiTheme="majorHAnsi" w:eastAsiaTheme="majorEastAsia" w:hAnsiTheme="majorHAnsi" w:cstheme="majorHAnsi"/>
          <w:b/>
          <w:bCs/>
          <w:i/>
          <w:lang w:eastAsia="en-US"/>
        </w:rPr>
        <w:t xml:space="preserve">3 </w:t>
      </w:r>
      <w:r>
        <w:rPr>
          <w:rFonts w:asciiTheme="majorHAnsi" w:eastAsiaTheme="majorEastAsia" w:hAnsiTheme="majorHAnsi" w:cstheme="majorHAnsi"/>
          <w:b/>
          <w:bCs/>
          <w:i/>
          <w:lang w:eastAsia="en-US"/>
        </w:rPr>
        <w:t>novem</w:t>
      </w:r>
      <w:r w:rsidR="00CC798D" w:rsidRPr="00CC798D">
        <w:rPr>
          <w:rFonts w:asciiTheme="majorHAnsi" w:eastAsiaTheme="majorEastAsia" w:hAnsiTheme="majorHAnsi" w:cstheme="majorHAnsi"/>
          <w:b/>
          <w:bCs/>
          <w:i/>
          <w:lang w:eastAsia="en-US"/>
        </w:rPr>
        <w:t xml:space="preserve">bre 2021 – </w:t>
      </w:r>
      <w:r w:rsidR="008E62D3" w:rsidRPr="008E62D3">
        <w:rPr>
          <w:rFonts w:asciiTheme="majorHAnsi" w:eastAsiaTheme="majorEastAsia" w:hAnsiTheme="majorHAnsi" w:cstheme="majorHAnsi"/>
          <w:bCs/>
          <w:lang w:eastAsia="en-US"/>
        </w:rPr>
        <w:t>A un anno esatto dallo stop imposto dal Covid,</w:t>
      </w:r>
      <w:r w:rsidR="00CB312D">
        <w:rPr>
          <w:rFonts w:asciiTheme="majorHAnsi" w:eastAsiaTheme="majorEastAsia" w:hAnsiTheme="majorHAnsi" w:cstheme="majorHAnsi"/>
          <w:bCs/>
          <w:lang w:eastAsia="en-US"/>
        </w:rPr>
        <w:t xml:space="preserve"> da</w:t>
      </w:r>
      <w:r w:rsidR="00544F4D">
        <w:rPr>
          <w:rFonts w:asciiTheme="majorHAnsi" w:eastAsiaTheme="majorEastAsia" w:hAnsiTheme="majorHAnsi" w:cstheme="majorHAnsi"/>
          <w:bCs/>
          <w:lang w:eastAsia="en-US"/>
        </w:rPr>
        <w:t xml:space="preserve"> stamattina</w:t>
      </w:r>
      <w:r w:rsidR="00CB312D">
        <w:rPr>
          <w:rFonts w:asciiTheme="majorHAnsi" w:eastAsiaTheme="majorEastAsia" w:hAnsiTheme="majorHAnsi" w:cstheme="majorHAnsi"/>
          <w:bCs/>
          <w:lang w:eastAsia="en-US"/>
        </w:rPr>
        <w:t xml:space="preserve"> </w:t>
      </w:r>
      <w:bookmarkStart w:id="0" w:name="_GoBack"/>
      <w:bookmarkEnd w:id="0"/>
      <w:r w:rsidR="00CC3A40" w:rsidRPr="00CC3A40">
        <w:rPr>
          <w:rFonts w:asciiTheme="majorHAnsi" w:hAnsiTheme="majorHAnsi" w:cstheme="majorHAnsi"/>
        </w:rPr>
        <w:t>riprendono le attività chirurgiche di elezione, di urgenza ed emergenza</w:t>
      </w:r>
      <w:r w:rsidR="008E62D3">
        <w:rPr>
          <w:rFonts w:asciiTheme="majorHAnsi" w:hAnsiTheme="majorHAnsi" w:cstheme="majorHAnsi"/>
        </w:rPr>
        <w:t xml:space="preserve"> nelle </w:t>
      </w:r>
      <w:r w:rsidR="00275E97">
        <w:rPr>
          <w:rFonts w:asciiTheme="majorHAnsi" w:hAnsiTheme="majorHAnsi" w:cstheme="majorHAnsi"/>
        </w:rPr>
        <w:t>tre</w:t>
      </w:r>
      <w:r w:rsidR="006F4FC7">
        <w:rPr>
          <w:rFonts w:asciiTheme="majorHAnsi" w:hAnsiTheme="majorHAnsi" w:cstheme="majorHAnsi"/>
        </w:rPr>
        <w:t xml:space="preserve"> </w:t>
      </w:r>
      <w:r w:rsidR="008E62D3">
        <w:rPr>
          <w:rFonts w:asciiTheme="majorHAnsi" w:hAnsiTheme="majorHAnsi" w:cstheme="majorHAnsi"/>
        </w:rPr>
        <w:t>sale</w:t>
      </w:r>
      <w:r w:rsidR="006F4FC7">
        <w:rPr>
          <w:rFonts w:asciiTheme="majorHAnsi" w:hAnsiTheme="majorHAnsi" w:cstheme="majorHAnsi"/>
        </w:rPr>
        <w:t xml:space="preserve"> </w:t>
      </w:r>
      <w:r w:rsidR="00252306">
        <w:rPr>
          <w:rFonts w:asciiTheme="majorHAnsi" w:hAnsiTheme="majorHAnsi" w:cstheme="majorHAnsi"/>
        </w:rPr>
        <w:t>o</w:t>
      </w:r>
      <w:r w:rsidR="008E62D3">
        <w:rPr>
          <w:rFonts w:asciiTheme="majorHAnsi" w:hAnsiTheme="majorHAnsi" w:cstheme="majorHAnsi"/>
        </w:rPr>
        <w:t>peratorie dell’</w:t>
      </w:r>
      <w:r w:rsidR="00CC3A40" w:rsidRPr="00CC3A40">
        <w:rPr>
          <w:rFonts w:asciiTheme="majorHAnsi" w:hAnsiTheme="majorHAnsi" w:cstheme="majorHAnsi"/>
        </w:rPr>
        <w:t>Oculistica di Putignano</w:t>
      </w:r>
      <w:r w:rsidR="008E62D3">
        <w:rPr>
          <w:rFonts w:asciiTheme="majorHAnsi" w:hAnsiTheme="majorHAnsi" w:cstheme="majorHAnsi"/>
        </w:rPr>
        <w:t>.</w:t>
      </w:r>
      <w:r w:rsidR="000E463B">
        <w:rPr>
          <w:rFonts w:asciiTheme="majorHAnsi" w:hAnsiTheme="majorHAnsi" w:cstheme="majorHAnsi"/>
        </w:rPr>
        <w:t xml:space="preserve"> </w:t>
      </w:r>
    </w:p>
    <w:p w:rsidR="001E5E45" w:rsidRDefault="00275E97" w:rsidP="00B60A99">
      <w:pPr>
        <w:jc w:val="both"/>
        <w:rPr>
          <w:rFonts w:asciiTheme="majorHAnsi" w:eastAsiaTheme="majorEastAsia" w:hAnsiTheme="majorHAnsi" w:cstheme="majorHAnsi"/>
          <w:bCs/>
          <w:lang w:eastAsia="en-US"/>
        </w:rPr>
      </w:pPr>
      <w:r>
        <w:rPr>
          <w:rFonts w:asciiTheme="majorHAnsi" w:eastAsiaTheme="majorEastAsia" w:hAnsiTheme="majorHAnsi" w:cstheme="majorHAnsi"/>
          <w:bCs/>
          <w:lang w:eastAsia="en-US"/>
        </w:rPr>
        <w:t xml:space="preserve">Si apre </w:t>
      </w:r>
      <w:r w:rsidR="000E463B">
        <w:rPr>
          <w:rFonts w:asciiTheme="majorHAnsi" w:eastAsiaTheme="majorEastAsia" w:hAnsiTheme="majorHAnsi" w:cstheme="majorHAnsi"/>
          <w:bCs/>
          <w:lang w:eastAsia="en-US"/>
        </w:rPr>
        <w:t xml:space="preserve">così 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una fase </w:t>
      </w:r>
      <w:r w:rsidR="001E5E45">
        <w:rPr>
          <w:rFonts w:asciiTheme="majorHAnsi" w:eastAsiaTheme="majorEastAsia" w:hAnsiTheme="majorHAnsi" w:cstheme="majorHAnsi"/>
          <w:bCs/>
          <w:lang w:eastAsia="en-US"/>
        </w:rPr>
        <w:t>nuova, dopo i limiti imposti prima d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all’emergenza sanitaria e </w:t>
      </w:r>
      <w:r w:rsidR="001E5E45">
        <w:rPr>
          <w:rFonts w:asciiTheme="majorHAnsi" w:eastAsiaTheme="majorEastAsia" w:hAnsiTheme="majorHAnsi" w:cstheme="majorHAnsi"/>
          <w:bCs/>
          <w:lang w:eastAsia="en-US"/>
        </w:rPr>
        <w:t xml:space="preserve">poi </w:t>
      </w:r>
      <w:r>
        <w:rPr>
          <w:rFonts w:asciiTheme="majorHAnsi" w:eastAsiaTheme="majorEastAsia" w:hAnsiTheme="majorHAnsi" w:cstheme="majorHAnsi"/>
          <w:bCs/>
          <w:lang w:eastAsia="en-US"/>
        </w:rPr>
        <w:t>dalla riconversione dell’Ospedale “Santa Maria degli Angeli”</w:t>
      </w:r>
      <w:r w:rsidR="001E5E45">
        <w:rPr>
          <w:rFonts w:asciiTheme="majorHAnsi" w:eastAsiaTheme="majorEastAsia" w:hAnsiTheme="majorHAnsi" w:cstheme="majorHAnsi"/>
          <w:bCs/>
          <w:lang w:eastAsia="en-US"/>
        </w:rPr>
        <w:t xml:space="preserve">, 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quindi il temporaneo </w:t>
      </w:r>
      <w:r w:rsidR="001E5E45">
        <w:rPr>
          <w:rFonts w:asciiTheme="majorHAnsi" w:eastAsiaTheme="majorEastAsia" w:hAnsiTheme="majorHAnsi" w:cstheme="majorHAnsi"/>
          <w:bCs/>
          <w:lang w:eastAsia="en-US"/>
        </w:rPr>
        <w:t>trasferimento delle attività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 chiru</w:t>
      </w:r>
      <w:r w:rsidR="001E5E45">
        <w:rPr>
          <w:rFonts w:asciiTheme="majorHAnsi" w:eastAsiaTheme="majorEastAsia" w:hAnsiTheme="majorHAnsi" w:cstheme="majorHAnsi"/>
          <w:bCs/>
          <w:lang w:eastAsia="en-US"/>
        </w:rPr>
        <w:t>r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giche </w:t>
      </w:r>
      <w:r w:rsidR="00AB3E55">
        <w:rPr>
          <w:rFonts w:asciiTheme="majorHAnsi" w:eastAsiaTheme="majorEastAsia" w:hAnsiTheme="majorHAnsi" w:cstheme="majorHAnsi"/>
          <w:bCs/>
          <w:lang w:eastAsia="en-US"/>
        </w:rPr>
        <w:t xml:space="preserve">e ambulatoriali </w:t>
      </w:r>
      <w:r>
        <w:rPr>
          <w:rFonts w:asciiTheme="majorHAnsi" w:eastAsiaTheme="majorEastAsia" w:hAnsiTheme="majorHAnsi" w:cstheme="majorHAnsi"/>
          <w:bCs/>
          <w:lang w:eastAsia="en-US"/>
        </w:rPr>
        <w:t>nel PTA di Gioia del Colle</w:t>
      </w:r>
      <w:r w:rsidR="00AB3E55">
        <w:rPr>
          <w:rFonts w:asciiTheme="majorHAnsi" w:eastAsiaTheme="majorEastAsia" w:hAnsiTheme="majorHAnsi" w:cstheme="majorHAnsi"/>
          <w:bCs/>
          <w:lang w:eastAsia="en-US"/>
        </w:rPr>
        <w:t>, assieme alle attrezzature e al personale</w:t>
      </w:r>
      <w:r w:rsidR="001E5E45">
        <w:rPr>
          <w:rFonts w:asciiTheme="majorHAnsi" w:eastAsiaTheme="majorEastAsia" w:hAnsiTheme="majorHAnsi" w:cstheme="majorHAnsi"/>
          <w:bCs/>
          <w:lang w:eastAsia="en-US"/>
        </w:rPr>
        <w:t>.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 </w:t>
      </w:r>
      <w:r w:rsidR="00A10449">
        <w:rPr>
          <w:rFonts w:asciiTheme="majorHAnsi" w:eastAsiaTheme="majorEastAsia" w:hAnsiTheme="majorHAnsi" w:cstheme="majorHAnsi"/>
          <w:bCs/>
          <w:lang w:eastAsia="en-US"/>
        </w:rPr>
        <w:t>Le operazioni</w:t>
      </w:r>
      <w:r w:rsidR="001E5E45">
        <w:rPr>
          <w:rFonts w:asciiTheme="majorHAnsi" w:eastAsiaTheme="majorEastAsia" w:hAnsiTheme="majorHAnsi" w:cstheme="majorHAnsi"/>
          <w:bCs/>
          <w:lang w:eastAsia="en-US"/>
        </w:rPr>
        <w:t xml:space="preserve"> in </w:t>
      </w:r>
      <w:r w:rsidR="005926B0">
        <w:rPr>
          <w:rFonts w:asciiTheme="majorHAnsi" w:eastAsiaTheme="majorEastAsia" w:hAnsiTheme="majorHAnsi" w:cstheme="majorHAnsi"/>
          <w:bCs/>
          <w:lang w:eastAsia="en-US"/>
        </w:rPr>
        <w:t>emer</w:t>
      </w:r>
      <w:r w:rsidR="001E5E45">
        <w:rPr>
          <w:rFonts w:asciiTheme="majorHAnsi" w:eastAsiaTheme="majorEastAsia" w:hAnsiTheme="majorHAnsi" w:cstheme="majorHAnsi"/>
          <w:bCs/>
          <w:lang w:eastAsia="en-US"/>
        </w:rPr>
        <w:t>genza</w:t>
      </w:r>
      <w:r w:rsidR="005926B0">
        <w:rPr>
          <w:rFonts w:asciiTheme="majorHAnsi" w:eastAsiaTheme="majorEastAsia" w:hAnsiTheme="majorHAnsi" w:cstheme="majorHAnsi"/>
          <w:bCs/>
          <w:lang w:eastAsia="en-US"/>
        </w:rPr>
        <w:t>-</w:t>
      </w:r>
      <w:r w:rsidR="001E5E45">
        <w:rPr>
          <w:rFonts w:asciiTheme="majorHAnsi" w:eastAsiaTheme="majorEastAsia" w:hAnsiTheme="majorHAnsi" w:cstheme="majorHAnsi"/>
          <w:bCs/>
          <w:lang w:eastAsia="en-US"/>
        </w:rPr>
        <w:t>urgenza di fatto non si sono</w:t>
      </w:r>
      <w:r w:rsidR="00564B3D">
        <w:rPr>
          <w:rFonts w:asciiTheme="majorHAnsi" w:eastAsiaTheme="majorEastAsia" w:hAnsiTheme="majorHAnsi" w:cstheme="majorHAnsi"/>
          <w:bCs/>
          <w:lang w:eastAsia="en-US"/>
        </w:rPr>
        <w:t xml:space="preserve"> </w:t>
      </w:r>
      <w:r w:rsidR="00A10449">
        <w:rPr>
          <w:rFonts w:asciiTheme="majorHAnsi" w:eastAsiaTheme="majorEastAsia" w:hAnsiTheme="majorHAnsi" w:cstheme="majorHAnsi"/>
          <w:bCs/>
          <w:lang w:eastAsia="en-US"/>
        </w:rPr>
        <w:t>mai fermate</w:t>
      </w:r>
      <w:r w:rsidR="005926B0">
        <w:rPr>
          <w:rFonts w:asciiTheme="majorHAnsi" w:eastAsiaTheme="majorEastAsia" w:hAnsiTheme="majorHAnsi" w:cstheme="majorHAnsi"/>
          <w:bCs/>
          <w:lang w:eastAsia="en-US"/>
        </w:rPr>
        <w:t xml:space="preserve">, </w:t>
      </w:r>
      <w:r w:rsidR="00CB312D">
        <w:rPr>
          <w:rFonts w:asciiTheme="majorHAnsi" w:eastAsiaTheme="majorEastAsia" w:hAnsiTheme="majorHAnsi" w:cstheme="majorHAnsi"/>
          <w:bCs/>
          <w:lang w:eastAsia="en-US"/>
        </w:rPr>
        <w:t xml:space="preserve">ma </w:t>
      </w:r>
      <w:r w:rsidR="00564B3D">
        <w:rPr>
          <w:rFonts w:asciiTheme="majorHAnsi" w:eastAsiaTheme="majorEastAsia" w:hAnsiTheme="majorHAnsi" w:cstheme="majorHAnsi"/>
          <w:bCs/>
          <w:lang w:eastAsia="en-US"/>
        </w:rPr>
        <w:t xml:space="preserve">ora </w:t>
      </w:r>
      <w:r w:rsidR="00AB3E55">
        <w:rPr>
          <w:rFonts w:asciiTheme="majorHAnsi" w:eastAsiaTheme="majorEastAsia" w:hAnsiTheme="majorHAnsi" w:cstheme="majorHAnsi"/>
          <w:bCs/>
          <w:lang w:eastAsia="en-US"/>
        </w:rPr>
        <w:t>possono tornare</w:t>
      </w:r>
      <w:r w:rsidR="00CB312D">
        <w:rPr>
          <w:rFonts w:asciiTheme="majorHAnsi" w:eastAsiaTheme="majorEastAsia" w:hAnsiTheme="majorHAnsi" w:cstheme="majorHAnsi"/>
          <w:bCs/>
          <w:lang w:eastAsia="en-US"/>
        </w:rPr>
        <w:t xml:space="preserve"> a regime </w:t>
      </w:r>
      <w:r w:rsidR="005926B0">
        <w:rPr>
          <w:rFonts w:asciiTheme="majorHAnsi" w:eastAsiaTheme="majorEastAsia" w:hAnsiTheme="majorHAnsi" w:cstheme="majorHAnsi"/>
          <w:bCs/>
          <w:lang w:eastAsia="en-US"/>
        </w:rPr>
        <w:t xml:space="preserve">anche </w:t>
      </w:r>
      <w:r w:rsidR="00564B3D">
        <w:rPr>
          <w:rFonts w:asciiTheme="majorHAnsi" w:eastAsiaTheme="majorEastAsia" w:hAnsiTheme="majorHAnsi" w:cstheme="majorHAnsi"/>
          <w:bCs/>
          <w:lang w:eastAsia="en-US"/>
        </w:rPr>
        <w:t xml:space="preserve">gli </w:t>
      </w:r>
      <w:r w:rsidR="005926B0">
        <w:rPr>
          <w:rFonts w:asciiTheme="majorHAnsi" w:eastAsiaTheme="majorEastAsia" w:hAnsiTheme="majorHAnsi" w:cstheme="majorHAnsi"/>
          <w:bCs/>
          <w:lang w:eastAsia="en-US"/>
        </w:rPr>
        <w:t xml:space="preserve">interventi ordinari programmati in ambito ambulatoriale. </w:t>
      </w:r>
    </w:p>
    <w:p w:rsidR="00E56DC1" w:rsidRPr="005926B0" w:rsidRDefault="00CB312D" w:rsidP="00B60A99">
      <w:pPr>
        <w:jc w:val="both"/>
        <w:rPr>
          <w:rFonts w:asciiTheme="majorHAnsi" w:eastAsiaTheme="majorEastAsia" w:hAnsiTheme="majorHAnsi" w:cstheme="majorHAnsi"/>
          <w:bCs/>
          <w:lang w:eastAsia="en-US"/>
        </w:rPr>
      </w:pPr>
      <w:r>
        <w:rPr>
          <w:rFonts w:asciiTheme="majorHAnsi" w:eastAsiaTheme="majorEastAsia" w:hAnsiTheme="majorHAnsi" w:cstheme="majorHAnsi"/>
          <w:bCs/>
          <w:lang w:eastAsia="en-US"/>
        </w:rPr>
        <w:t>«</w:t>
      </w:r>
      <w:r w:rsidR="005926B0">
        <w:rPr>
          <w:rFonts w:asciiTheme="majorHAnsi" w:eastAsiaTheme="majorEastAsia" w:hAnsiTheme="majorHAnsi" w:cstheme="majorHAnsi"/>
          <w:bCs/>
          <w:lang w:eastAsia="en-US"/>
        </w:rPr>
        <w:t>L’Oculistica</w:t>
      </w:r>
      <w:r w:rsidR="006F4FC7">
        <w:rPr>
          <w:rFonts w:asciiTheme="majorHAnsi" w:eastAsiaTheme="majorEastAsia" w:hAnsiTheme="majorHAnsi" w:cstheme="majorHAnsi"/>
          <w:bCs/>
          <w:lang w:eastAsia="en-US"/>
        </w:rPr>
        <w:t xml:space="preserve"> di Putignano</w:t>
      </w:r>
      <w:r w:rsidR="005926B0">
        <w:rPr>
          <w:rFonts w:asciiTheme="majorHAnsi" w:eastAsiaTheme="majorEastAsia" w:hAnsiTheme="majorHAnsi" w:cstheme="majorHAnsi"/>
          <w:bCs/>
          <w:lang w:eastAsia="en-US"/>
        </w:rPr>
        <w:t xml:space="preserve"> 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– spiega il responsabile dell’unità operativa semplice a valenza dipartimentale, dr. Giovanni Colonna - </w:t>
      </w:r>
      <w:r w:rsidR="005926B0">
        <w:rPr>
          <w:rFonts w:asciiTheme="majorHAnsi" w:eastAsiaTheme="majorEastAsia" w:hAnsiTheme="majorHAnsi" w:cstheme="majorHAnsi"/>
          <w:bCs/>
          <w:lang w:eastAsia="en-US"/>
        </w:rPr>
        <w:t>compie un altro passo avanti verso l</w:t>
      </w:r>
      <w:r w:rsidR="00AB3E55">
        <w:rPr>
          <w:rFonts w:asciiTheme="majorHAnsi" w:eastAsiaTheme="majorEastAsia" w:hAnsiTheme="majorHAnsi" w:cstheme="majorHAnsi"/>
          <w:bCs/>
          <w:lang w:eastAsia="en-US"/>
        </w:rPr>
        <w:t>’auspicata</w:t>
      </w:r>
      <w:r w:rsidR="005926B0">
        <w:rPr>
          <w:rFonts w:asciiTheme="majorHAnsi" w:eastAsiaTheme="majorEastAsia" w:hAnsiTheme="majorHAnsi" w:cstheme="majorHAnsi"/>
          <w:bCs/>
          <w:lang w:eastAsia="en-US"/>
        </w:rPr>
        <w:t xml:space="preserve"> normalità</w:t>
      </w:r>
      <w:r w:rsidR="00AB3E55">
        <w:rPr>
          <w:rFonts w:asciiTheme="majorHAnsi" w:eastAsiaTheme="majorEastAsia" w:hAnsiTheme="majorHAnsi" w:cstheme="majorHAnsi"/>
          <w:bCs/>
          <w:lang w:eastAsia="en-US"/>
        </w:rPr>
        <w:t>»</w:t>
      </w:r>
      <w:r w:rsidR="001D16E9">
        <w:rPr>
          <w:rFonts w:asciiTheme="majorHAnsi" w:eastAsiaTheme="majorEastAsia" w:hAnsiTheme="majorHAnsi" w:cstheme="majorHAnsi"/>
          <w:bCs/>
          <w:lang w:eastAsia="en-US"/>
        </w:rPr>
        <w:t xml:space="preserve">. </w:t>
      </w:r>
      <w:r w:rsidR="00AB3E55">
        <w:rPr>
          <w:rFonts w:asciiTheme="majorHAnsi" w:eastAsiaTheme="majorEastAsia" w:hAnsiTheme="majorHAnsi" w:cstheme="majorHAnsi"/>
          <w:bCs/>
          <w:lang w:eastAsia="en-US"/>
        </w:rPr>
        <w:t>Che arriverà non appena potrà</w:t>
      </w:r>
      <w:r w:rsidR="001D16E9">
        <w:rPr>
          <w:rFonts w:asciiTheme="majorHAnsi" w:eastAsiaTheme="majorEastAsia" w:hAnsiTheme="majorHAnsi" w:cstheme="majorHAnsi"/>
          <w:bCs/>
          <w:lang w:eastAsia="en-US"/>
        </w:rPr>
        <w:t xml:space="preserve"> </w:t>
      </w:r>
      <w:r w:rsidR="00564B3D">
        <w:rPr>
          <w:rFonts w:asciiTheme="majorHAnsi" w:eastAsiaTheme="majorEastAsia" w:hAnsiTheme="majorHAnsi" w:cstheme="majorHAnsi"/>
          <w:bCs/>
          <w:lang w:eastAsia="en-US"/>
        </w:rPr>
        <w:t>riprendere</w:t>
      </w:r>
      <w:r w:rsidR="00AB3E55">
        <w:rPr>
          <w:rFonts w:asciiTheme="majorHAnsi" w:eastAsiaTheme="majorEastAsia" w:hAnsiTheme="majorHAnsi" w:cstheme="majorHAnsi"/>
          <w:bCs/>
          <w:lang w:eastAsia="en-US"/>
        </w:rPr>
        <w:t xml:space="preserve"> anche</w:t>
      </w:r>
      <w:r w:rsidR="00564B3D">
        <w:rPr>
          <w:rFonts w:asciiTheme="majorHAnsi" w:eastAsiaTheme="majorEastAsia" w:hAnsiTheme="majorHAnsi" w:cstheme="majorHAnsi"/>
          <w:bCs/>
          <w:lang w:eastAsia="en-US"/>
        </w:rPr>
        <w:t xml:space="preserve"> l’attività di ricovero, </w:t>
      </w:r>
      <w:r w:rsidR="00AB3E55">
        <w:rPr>
          <w:rFonts w:asciiTheme="majorHAnsi" w:eastAsiaTheme="majorEastAsia" w:hAnsiTheme="majorHAnsi" w:cstheme="majorHAnsi"/>
          <w:bCs/>
          <w:lang w:eastAsia="en-US"/>
        </w:rPr>
        <w:t xml:space="preserve">giacché </w:t>
      </w:r>
      <w:r w:rsidR="00564B3D">
        <w:rPr>
          <w:rFonts w:asciiTheme="majorHAnsi" w:eastAsiaTheme="majorEastAsia" w:hAnsiTheme="majorHAnsi" w:cstheme="majorHAnsi"/>
          <w:bCs/>
          <w:lang w:eastAsia="en-US"/>
        </w:rPr>
        <w:t>il reparto è attualmente in</w:t>
      </w:r>
      <w:r w:rsidR="00AB3E55">
        <w:rPr>
          <w:rFonts w:asciiTheme="majorHAnsi" w:eastAsiaTheme="majorEastAsia" w:hAnsiTheme="majorHAnsi" w:cstheme="majorHAnsi"/>
          <w:bCs/>
          <w:lang w:eastAsia="en-US"/>
        </w:rPr>
        <w:t xml:space="preserve">teressato da </w:t>
      </w:r>
      <w:r w:rsidR="00423504">
        <w:rPr>
          <w:rFonts w:asciiTheme="majorHAnsi" w:eastAsiaTheme="majorEastAsia" w:hAnsiTheme="majorHAnsi" w:cstheme="majorHAnsi"/>
          <w:bCs/>
          <w:lang w:eastAsia="en-US"/>
        </w:rPr>
        <w:t xml:space="preserve">un </w:t>
      </w:r>
      <w:r w:rsidR="000E463B">
        <w:rPr>
          <w:rFonts w:asciiTheme="majorHAnsi" w:eastAsiaTheme="majorEastAsia" w:hAnsiTheme="majorHAnsi" w:cstheme="majorHAnsi"/>
          <w:bCs/>
          <w:lang w:eastAsia="en-US"/>
        </w:rPr>
        <w:t xml:space="preserve">necessario </w:t>
      </w:r>
      <w:r w:rsidR="00423504">
        <w:rPr>
          <w:rFonts w:asciiTheme="majorHAnsi" w:eastAsiaTheme="majorEastAsia" w:hAnsiTheme="majorHAnsi" w:cstheme="majorHAnsi"/>
          <w:bCs/>
          <w:lang w:eastAsia="en-US"/>
        </w:rPr>
        <w:t>intervento</w:t>
      </w:r>
      <w:r w:rsidR="00AB3E55">
        <w:rPr>
          <w:rFonts w:asciiTheme="majorHAnsi" w:eastAsiaTheme="majorEastAsia" w:hAnsiTheme="majorHAnsi" w:cstheme="majorHAnsi"/>
          <w:bCs/>
          <w:lang w:eastAsia="en-US"/>
        </w:rPr>
        <w:t xml:space="preserve"> di</w:t>
      </w:r>
      <w:r w:rsidR="00564B3D">
        <w:rPr>
          <w:rFonts w:asciiTheme="majorHAnsi" w:eastAsiaTheme="majorEastAsia" w:hAnsiTheme="majorHAnsi" w:cstheme="majorHAnsi"/>
          <w:bCs/>
          <w:lang w:eastAsia="en-US"/>
        </w:rPr>
        <w:t xml:space="preserve"> 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adeguamento </w:t>
      </w:r>
      <w:r w:rsidR="00BF4031">
        <w:rPr>
          <w:rFonts w:asciiTheme="majorHAnsi" w:eastAsiaTheme="majorEastAsia" w:hAnsiTheme="majorHAnsi" w:cstheme="majorHAnsi"/>
          <w:bCs/>
          <w:lang w:eastAsia="en-US"/>
        </w:rPr>
        <w:t>strutturale</w:t>
      </w:r>
      <w:r w:rsidR="00AB3E55">
        <w:rPr>
          <w:rFonts w:asciiTheme="majorHAnsi" w:eastAsiaTheme="majorEastAsia" w:hAnsiTheme="majorHAnsi" w:cstheme="majorHAnsi"/>
          <w:bCs/>
          <w:lang w:eastAsia="en-US"/>
        </w:rPr>
        <w:t xml:space="preserve">. </w:t>
      </w:r>
    </w:p>
    <w:p w:rsidR="00AB3E55" w:rsidRDefault="00AB3E55" w:rsidP="00B60A99">
      <w:pPr>
        <w:jc w:val="both"/>
        <w:rPr>
          <w:rFonts w:asciiTheme="majorHAnsi" w:eastAsiaTheme="majorEastAsia" w:hAnsiTheme="majorHAnsi" w:cstheme="majorHAnsi"/>
          <w:bCs/>
          <w:lang w:eastAsia="en-US"/>
        </w:rPr>
      </w:pPr>
      <w:r>
        <w:rPr>
          <w:rFonts w:asciiTheme="majorHAnsi" w:eastAsiaTheme="majorEastAsia" w:hAnsiTheme="majorHAnsi" w:cstheme="majorHAnsi"/>
          <w:bCs/>
          <w:lang w:eastAsia="en-US"/>
        </w:rPr>
        <w:t>«</w:t>
      </w:r>
      <w:r w:rsidR="00423504">
        <w:rPr>
          <w:rFonts w:asciiTheme="majorHAnsi" w:eastAsiaTheme="majorEastAsia" w:hAnsiTheme="majorHAnsi" w:cstheme="majorHAnsi"/>
          <w:bCs/>
          <w:lang w:eastAsia="en-US"/>
        </w:rPr>
        <w:t>Sento il dovere di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 ringraziare tutto il personale, medici, infermie</w:t>
      </w:r>
      <w:r w:rsidR="00423504">
        <w:rPr>
          <w:rFonts w:asciiTheme="majorHAnsi" w:eastAsiaTheme="majorEastAsia" w:hAnsiTheme="majorHAnsi" w:cstheme="majorHAnsi"/>
          <w:bCs/>
          <w:lang w:eastAsia="en-US"/>
        </w:rPr>
        <w:t>re,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 ortottista, </w:t>
      </w:r>
      <w:proofErr w:type="spellStart"/>
      <w:r>
        <w:rPr>
          <w:rFonts w:asciiTheme="majorHAnsi" w:eastAsiaTheme="majorEastAsia" w:hAnsiTheme="majorHAnsi" w:cstheme="majorHAnsi"/>
          <w:bCs/>
          <w:lang w:eastAsia="en-US"/>
        </w:rPr>
        <w:t>oss</w:t>
      </w:r>
      <w:proofErr w:type="spellEnd"/>
      <w:r w:rsidR="00423504">
        <w:rPr>
          <w:rFonts w:asciiTheme="majorHAnsi" w:eastAsiaTheme="majorEastAsia" w:hAnsiTheme="majorHAnsi" w:cstheme="majorHAnsi"/>
          <w:bCs/>
          <w:lang w:eastAsia="en-US"/>
        </w:rPr>
        <w:t>, ausiliari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 e </w:t>
      </w:r>
      <w:r w:rsidR="00423504">
        <w:rPr>
          <w:rFonts w:asciiTheme="majorHAnsi" w:eastAsiaTheme="majorEastAsia" w:hAnsiTheme="majorHAnsi" w:cstheme="majorHAnsi"/>
          <w:bCs/>
          <w:lang w:eastAsia="en-US"/>
        </w:rPr>
        <w:t>auti</w:t>
      </w:r>
      <w:r>
        <w:rPr>
          <w:rFonts w:asciiTheme="majorHAnsi" w:eastAsiaTheme="majorEastAsia" w:hAnsiTheme="majorHAnsi" w:cstheme="majorHAnsi"/>
          <w:bCs/>
          <w:lang w:eastAsia="en-US"/>
        </w:rPr>
        <w:t>sti</w:t>
      </w:r>
      <w:r w:rsidR="00423504">
        <w:rPr>
          <w:rFonts w:asciiTheme="majorHAnsi" w:eastAsiaTheme="majorEastAsia" w:hAnsiTheme="majorHAnsi" w:cstheme="majorHAnsi"/>
          <w:bCs/>
          <w:lang w:eastAsia="en-US"/>
        </w:rPr>
        <w:t xml:space="preserve"> – dice Colonna – per la dedizione e la professionalità dimostrate in un periodo </w:t>
      </w:r>
      <w:r w:rsidR="000E463B">
        <w:rPr>
          <w:rFonts w:asciiTheme="majorHAnsi" w:eastAsiaTheme="majorEastAsia" w:hAnsiTheme="majorHAnsi" w:cstheme="majorHAnsi"/>
          <w:bCs/>
          <w:lang w:eastAsia="en-US"/>
        </w:rPr>
        <w:t>complicato</w:t>
      </w:r>
      <w:r w:rsidR="00423504">
        <w:rPr>
          <w:rFonts w:asciiTheme="majorHAnsi" w:eastAsiaTheme="majorEastAsia" w:hAnsiTheme="majorHAnsi" w:cstheme="majorHAnsi"/>
          <w:bCs/>
          <w:lang w:eastAsia="en-US"/>
        </w:rPr>
        <w:t xml:space="preserve"> in cui si è dovuto far ricorso ad una grande capacità di adattamento</w:t>
      </w:r>
      <w:r w:rsidR="00252306">
        <w:rPr>
          <w:rFonts w:asciiTheme="majorHAnsi" w:eastAsiaTheme="majorEastAsia" w:hAnsiTheme="majorHAnsi" w:cstheme="majorHAnsi"/>
          <w:bCs/>
          <w:lang w:eastAsia="en-US"/>
        </w:rPr>
        <w:t xml:space="preserve"> e ad un forte spirito di sacrificio</w:t>
      </w:r>
      <w:r w:rsidR="008A6E66">
        <w:rPr>
          <w:rFonts w:asciiTheme="majorHAnsi" w:eastAsiaTheme="majorEastAsia" w:hAnsiTheme="majorHAnsi" w:cstheme="majorHAnsi"/>
          <w:bCs/>
          <w:lang w:eastAsia="en-US"/>
        </w:rPr>
        <w:t>,</w:t>
      </w:r>
      <w:r w:rsidR="00920DE3">
        <w:rPr>
          <w:rFonts w:asciiTheme="majorHAnsi" w:eastAsiaTheme="majorEastAsia" w:hAnsiTheme="majorHAnsi" w:cstheme="majorHAnsi"/>
          <w:bCs/>
          <w:lang w:eastAsia="en-US"/>
        </w:rPr>
        <w:t xml:space="preserve"> fondamentali </w:t>
      </w:r>
      <w:r w:rsidR="00920DE3">
        <w:rPr>
          <w:rFonts w:asciiTheme="majorHAnsi" w:hAnsiTheme="majorHAnsi" w:cstheme="majorHAnsi"/>
        </w:rPr>
        <w:t>per</w:t>
      </w:r>
      <w:r w:rsidR="00920DE3" w:rsidRPr="00275E97">
        <w:rPr>
          <w:rFonts w:asciiTheme="majorHAnsi" w:hAnsiTheme="majorHAnsi" w:cstheme="majorHAnsi"/>
        </w:rPr>
        <w:t xml:space="preserve"> ricreare e far funzionare un reparto nuovo in un altro sito</w:t>
      </w:r>
      <w:r>
        <w:rPr>
          <w:rFonts w:asciiTheme="majorHAnsi" w:eastAsiaTheme="majorEastAsia" w:hAnsiTheme="majorHAnsi" w:cstheme="majorHAnsi"/>
          <w:bCs/>
          <w:lang w:eastAsia="en-US"/>
        </w:rPr>
        <w:t>»</w:t>
      </w:r>
      <w:r w:rsidR="00423504">
        <w:rPr>
          <w:rFonts w:asciiTheme="majorHAnsi" w:eastAsiaTheme="majorEastAsia" w:hAnsiTheme="majorHAnsi" w:cstheme="majorHAnsi"/>
          <w:bCs/>
          <w:lang w:eastAsia="en-US"/>
        </w:rPr>
        <w:t xml:space="preserve">. Con risultati </w:t>
      </w:r>
      <w:r w:rsidR="008A6E66">
        <w:rPr>
          <w:rFonts w:asciiTheme="majorHAnsi" w:eastAsiaTheme="majorEastAsia" w:hAnsiTheme="majorHAnsi" w:cstheme="majorHAnsi"/>
          <w:bCs/>
          <w:lang w:eastAsia="en-US"/>
        </w:rPr>
        <w:t>ragguarde</w:t>
      </w:r>
      <w:r w:rsidR="00423504">
        <w:rPr>
          <w:rFonts w:asciiTheme="majorHAnsi" w:eastAsiaTheme="majorEastAsia" w:hAnsiTheme="majorHAnsi" w:cstheme="majorHAnsi"/>
          <w:bCs/>
          <w:lang w:eastAsia="en-US"/>
        </w:rPr>
        <w:t xml:space="preserve">voli, nonostante le </w:t>
      </w:r>
      <w:r w:rsidR="006F4FC7">
        <w:rPr>
          <w:rFonts w:asciiTheme="majorHAnsi" w:eastAsiaTheme="majorEastAsia" w:hAnsiTheme="majorHAnsi" w:cstheme="majorHAnsi"/>
          <w:bCs/>
          <w:lang w:eastAsia="en-US"/>
        </w:rPr>
        <w:t>critici</w:t>
      </w:r>
      <w:r w:rsidR="00423504">
        <w:rPr>
          <w:rFonts w:asciiTheme="majorHAnsi" w:eastAsiaTheme="majorEastAsia" w:hAnsiTheme="majorHAnsi" w:cstheme="majorHAnsi"/>
          <w:bCs/>
          <w:lang w:eastAsia="en-US"/>
        </w:rPr>
        <w:t>tà dell’emergenza sanitaria.</w:t>
      </w:r>
    </w:p>
    <w:p w:rsidR="00AB3E55" w:rsidRDefault="00AB3E55" w:rsidP="0087140D">
      <w:pPr>
        <w:jc w:val="both"/>
        <w:rPr>
          <w:rFonts w:asciiTheme="majorHAnsi" w:eastAsiaTheme="majorEastAsia" w:hAnsiTheme="majorHAnsi" w:cstheme="majorHAnsi"/>
          <w:bCs/>
          <w:lang w:eastAsia="en-US"/>
        </w:rPr>
      </w:pPr>
    </w:p>
    <w:p w:rsidR="00AB3E55" w:rsidRPr="000E463B" w:rsidRDefault="000E463B" w:rsidP="0087140D">
      <w:pPr>
        <w:jc w:val="both"/>
        <w:rPr>
          <w:rFonts w:asciiTheme="majorHAnsi" w:eastAsiaTheme="majorEastAsia" w:hAnsiTheme="majorHAnsi" w:cstheme="majorHAnsi"/>
          <w:b/>
          <w:bCs/>
          <w:lang w:eastAsia="en-US"/>
        </w:rPr>
      </w:pPr>
      <w:r>
        <w:rPr>
          <w:rFonts w:asciiTheme="majorHAnsi" w:eastAsiaTheme="majorEastAsia" w:hAnsiTheme="majorHAnsi" w:cstheme="majorHAnsi"/>
          <w:b/>
          <w:bCs/>
          <w:lang w:eastAsia="en-US"/>
        </w:rPr>
        <w:t>I numeri del periodo</w:t>
      </w:r>
      <w:r w:rsidR="00423504" w:rsidRPr="000E463B">
        <w:rPr>
          <w:rFonts w:asciiTheme="majorHAnsi" w:eastAsiaTheme="majorEastAsia" w:hAnsiTheme="majorHAnsi" w:cstheme="majorHAnsi"/>
          <w:b/>
          <w:bCs/>
          <w:lang w:eastAsia="en-US"/>
        </w:rPr>
        <w:t xml:space="preserve"> </w:t>
      </w:r>
      <w:r w:rsidR="00AB3E55" w:rsidRPr="000E463B">
        <w:rPr>
          <w:rFonts w:asciiTheme="majorHAnsi" w:eastAsiaTheme="majorEastAsia" w:hAnsiTheme="majorHAnsi" w:cstheme="majorHAnsi"/>
          <w:b/>
          <w:bCs/>
          <w:lang w:eastAsia="en-US"/>
        </w:rPr>
        <w:t>Covid</w:t>
      </w:r>
    </w:p>
    <w:p w:rsidR="00423504" w:rsidRPr="00275E97" w:rsidRDefault="00423504" w:rsidP="00423504">
      <w:pPr>
        <w:jc w:val="both"/>
        <w:rPr>
          <w:rFonts w:asciiTheme="majorHAnsi" w:hAnsiTheme="majorHAnsi" w:cstheme="majorHAnsi"/>
        </w:rPr>
      </w:pPr>
      <w:r w:rsidRPr="00275E97">
        <w:rPr>
          <w:rFonts w:asciiTheme="majorHAnsi" w:hAnsiTheme="majorHAnsi" w:cstheme="majorHAnsi"/>
        </w:rPr>
        <w:t xml:space="preserve">Nel 2020, primo anno di pandemia, l’Oculistica di Putignano </w:t>
      </w:r>
      <w:r w:rsidR="00BF4031">
        <w:rPr>
          <w:rFonts w:asciiTheme="majorHAnsi" w:hAnsiTheme="majorHAnsi" w:cstheme="majorHAnsi"/>
        </w:rPr>
        <w:t>ha garantito</w:t>
      </w:r>
      <w:r w:rsidRPr="00275E97">
        <w:rPr>
          <w:rFonts w:asciiTheme="majorHAnsi" w:hAnsiTheme="majorHAnsi" w:cstheme="majorHAnsi"/>
        </w:rPr>
        <w:t xml:space="preserve"> le urgenze ed emergenze chirurg</w:t>
      </w:r>
      <w:r>
        <w:rPr>
          <w:rFonts w:asciiTheme="majorHAnsi" w:hAnsiTheme="majorHAnsi" w:cstheme="majorHAnsi"/>
        </w:rPr>
        <w:t>i</w:t>
      </w:r>
      <w:r w:rsidR="00BF4031">
        <w:rPr>
          <w:rFonts w:asciiTheme="majorHAnsi" w:hAnsiTheme="majorHAnsi" w:cstheme="majorHAnsi"/>
        </w:rPr>
        <w:t xml:space="preserve">che oftalmologiche. </w:t>
      </w:r>
      <w:r w:rsidRPr="00275E97">
        <w:rPr>
          <w:rFonts w:asciiTheme="majorHAnsi" w:hAnsiTheme="majorHAnsi" w:cstheme="majorHAnsi"/>
        </w:rPr>
        <w:t>Sono stati eseguiti 1</w:t>
      </w:r>
      <w:r>
        <w:rPr>
          <w:rFonts w:asciiTheme="majorHAnsi" w:hAnsiTheme="majorHAnsi" w:cstheme="majorHAnsi"/>
        </w:rPr>
        <w:t>.</w:t>
      </w:r>
      <w:r w:rsidRPr="00275E97">
        <w:rPr>
          <w:rFonts w:asciiTheme="majorHAnsi" w:hAnsiTheme="majorHAnsi" w:cstheme="majorHAnsi"/>
        </w:rPr>
        <w:t>616 interventi chirurgici e 3</w:t>
      </w:r>
      <w:r w:rsidR="000E463B">
        <w:rPr>
          <w:rFonts w:asciiTheme="majorHAnsi" w:hAnsiTheme="majorHAnsi" w:cstheme="majorHAnsi"/>
        </w:rPr>
        <w:t>.</w:t>
      </w:r>
      <w:r w:rsidRPr="00275E97">
        <w:rPr>
          <w:rFonts w:asciiTheme="majorHAnsi" w:hAnsiTheme="majorHAnsi" w:cstheme="majorHAnsi"/>
        </w:rPr>
        <w:t>500 prestazioni ambulatoriali.</w:t>
      </w:r>
    </w:p>
    <w:p w:rsidR="00423504" w:rsidRDefault="00423504" w:rsidP="00423504">
      <w:pPr>
        <w:jc w:val="both"/>
        <w:rPr>
          <w:rFonts w:asciiTheme="majorHAnsi" w:hAnsiTheme="majorHAnsi" w:cstheme="majorHAnsi"/>
        </w:rPr>
      </w:pPr>
      <w:r w:rsidRPr="00275E97">
        <w:rPr>
          <w:rFonts w:asciiTheme="majorHAnsi" w:hAnsiTheme="majorHAnsi" w:cstheme="majorHAnsi"/>
        </w:rPr>
        <w:t xml:space="preserve">Nel 2021, </w:t>
      </w:r>
      <w:r w:rsidR="000E463B">
        <w:rPr>
          <w:rFonts w:asciiTheme="majorHAnsi" w:hAnsiTheme="majorHAnsi" w:cstheme="majorHAnsi"/>
        </w:rPr>
        <w:t>con il trasferimento ne</w:t>
      </w:r>
      <w:r w:rsidRPr="00275E97">
        <w:rPr>
          <w:rFonts w:asciiTheme="majorHAnsi" w:hAnsiTheme="majorHAnsi" w:cstheme="majorHAnsi"/>
        </w:rPr>
        <w:t xml:space="preserve">l PTA di Gioia del Colle </w:t>
      </w:r>
      <w:r w:rsidR="000E463B">
        <w:rPr>
          <w:rFonts w:asciiTheme="majorHAnsi" w:hAnsiTheme="majorHAnsi" w:cstheme="majorHAnsi"/>
        </w:rPr>
        <w:t>e</w:t>
      </w:r>
      <w:r w:rsidRPr="00275E97">
        <w:rPr>
          <w:rFonts w:asciiTheme="majorHAnsi" w:hAnsiTheme="majorHAnsi" w:cstheme="majorHAnsi"/>
        </w:rPr>
        <w:t xml:space="preserve"> le conseguenti difficoltà </w:t>
      </w:r>
      <w:r w:rsidR="000E463B">
        <w:rPr>
          <w:rFonts w:asciiTheme="majorHAnsi" w:hAnsiTheme="majorHAnsi" w:cstheme="majorHAnsi"/>
        </w:rPr>
        <w:t>legate alla riattivazione</w:t>
      </w:r>
      <w:r w:rsidRPr="00275E97">
        <w:rPr>
          <w:rFonts w:asciiTheme="majorHAnsi" w:hAnsiTheme="majorHAnsi" w:cstheme="majorHAnsi"/>
        </w:rPr>
        <w:t xml:space="preserve"> </w:t>
      </w:r>
      <w:r w:rsidR="000E463B">
        <w:rPr>
          <w:rFonts w:asciiTheme="majorHAnsi" w:hAnsiTheme="majorHAnsi" w:cstheme="majorHAnsi"/>
        </w:rPr>
        <w:t>del</w:t>
      </w:r>
      <w:r w:rsidRPr="00275E97">
        <w:rPr>
          <w:rFonts w:asciiTheme="majorHAnsi" w:hAnsiTheme="majorHAnsi" w:cstheme="majorHAnsi"/>
        </w:rPr>
        <w:t>la S</w:t>
      </w:r>
      <w:r w:rsidR="000E463B">
        <w:rPr>
          <w:rFonts w:asciiTheme="majorHAnsi" w:hAnsiTheme="majorHAnsi" w:cstheme="majorHAnsi"/>
        </w:rPr>
        <w:t>ala Operatoria dismessa, sono state effettuate</w:t>
      </w:r>
      <w:r w:rsidRPr="00275E97">
        <w:rPr>
          <w:rFonts w:asciiTheme="majorHAnsi" w:hAnsiTheme="majorHAnsi" w:cstheme="majorHAnsi"/>
        </w:rPr>
        <w:t xml:space="preserve"> </w:t>
      </w:r>
      <w:r w:rsidR="000E463B">
        <w:rPr>
          <w:rFonts w:asciiTheme="majorHAnsi" w:hAnsiTheme="majorHAnsi" w:cstheme="majorHAnsi"/>
        </w:rPr>
        <w:t xml:space="preserve">quasi </w:t>
      </w:r>
      <w:r w:rsidRPr="00275E97">
        <w:rPr>
          <w:rFonts w:asciiTheme="majorHAnsi" w:hAnsiTheme="majorHAnsi" w:cstheme="majorHAnsi"/>
        </w:rPr>
        <w:t>2</w:t>
      </w:r>
      <w:r w:rsidR="000E463B">
        <w:rPr>
          <w:rFonts w:asciiTheme="majorHAnsi" w:hAnsiTheme="majorHAnsi" w:cstheme="majorHAnsi"/>
        </w:rPr>
        <w:t>.</w:t>
      </w:r>
      <w:r w:rsidRPr="00275E97">
        <w:rPr>
          <w:rFonts w:asciiTheme="majorHAnsi" w:hAnsiTheme="majorHAnsi" w:cstheme="majorHAnsi"/>
        </w:rPr>
        <w:t>800 prestazioni ambulatoriali e circa 400 interventi chirurg</w:t>
      </w:r>
      <w:r w:rsidR="000E463B">
        <w:rPr>
          <w:rFonts w:asciiTheme="majorHAnsi" w:hAnsiTheme="majorHAnsi" w:cstheme="majorHAnsi"/>
        </w:rPr>
        <w:t>i</w:t>
      </w:r>
      <w:r w:rsidRPr="00275E97">
        <w:rPr>
          <w:rFonts w:asciiTheme="majorHAnsi" w:hAnsiTheme="majorHAnsi" w:cstheme="majorHAnsi"/>
        </w:rPr>
        <w:t>ci</w:t>
      </w:r>
      <w:r w:rsidR="000E463B">
        <w:rPr>
          <w:rFonts w:asciiTheme="majorHAnsi" w:hAnsiTheme="majorHAnsi" w:cstheme="majorHAnsi"/>
        </w:rPr>
        <w:t>, nel contempo</w:t>
      </w:r>
      <w:r w:rsidRPr="00275E97">
        <w:rPr>
          <w:rFonts w:asciiTheme="majorHAnsi" w:hAnsiTheme="majorHAnsi" w:cstheme="majorHAnsi"/>
        </w:rPr>
        <w:t xml:space="preserve"> garantendo anche le urgenze chirurgiche oftalmologiche.</w:t>
      </w:r>
    </w:p>
    <w:p w:rsidR="00006D19" w:rsidRDefault="00006D19" w:rsidP="00423504">
      <w:pPr>
        <w:jc w:val="both"/>
        <w:rPr>
          <w:rFonts w:asciiTheme="majorHAnsi" w:hAnsiTheme="majorHAnsi" w:cstheme="majorHAnsi"/>
        </w:rPr>
      </w:pPr>
    </w:p>
    <w:p w:rsidR="00006D19" w:rsidRDefault="00006D19" w:rsidP="000E463B">
      <w:pPr>
        <w:jc w:val="both"/>
        <w:rPr>
          <w:rFonts w:asciiTheme="majorHAnsi" w:hAnsiTheme="majorHAnsi" w:cstheme="majorHAnsi"/>
          <w:b/>
        </w:rPr>
      </w:pPr>
      <w:r w:rsidRPr="00006D19">
        <w:rPr>
          <w:rFonts w:asciiTheme="majorHAnsi" w:hAnsiTheme="majorHAnsi" w:cstheme="majorHAnsi"/>
          <w:b/>
        </w:rPr>
        <w:t xml:space="preserve">Le </w:t>
      </w:r>
      <w:r>
        <w:rPr>
          <w:rFonts w:asciiTheme="majorHAnsi" w:hAnsiTheme="majorHAnsi" w:cstheme="majorHAnsi"/>
          <w:b/>
        </w:rPr>
        <w:t xml:space="preserve">potenzialità chirurgiche e tecnologiche </w:t>
      </w:r>
    </w:p>
    <w:p w:rsidR="000E463B" w:rsidRDefault="000E463B" w:rsidP="000E463B">
      <w:pPr>
        <w:jc w:val="both"/>
        <w:rPr>
          <w:rFonts w:asciiTheme="majorHAnsi" w:eastAsiaTheme="majorEastAsia" w:hAnsiTheme="majorHAnsi" w:cstheme="majorHAnsi"/>
          <w:bCs/>
          <w:lang w:eastAsia="en-US"/>
        </w:rPr>
      </w:pPr>
      <w:r>
        <w:rPr>
          <w:rFonts w:asciiTheme="majorHAnsi" w:eastAsiaTheme="majorEastAsia" w:hAnsiTheme="majorHAnsi" w:cstheme="majorHAnsi"/>
          <w:bCs/>
          <w:lang w:eastAsia="en-US"/>
        </w:rPr>
        <w:t xml:space="preserve">Oltre agli interventi alla cataratta, semplici e complessi, </w:t>
      </w:r>
      <w:r w:rsidR="00920DE3">
        <w:rPr>
          <w:rFonts w:asciiTheme="majorHAnsi" w:eastAsiaTheme="majorEastAsia" w:hAnsiTheme="majorHAnsi" w:cstheme="majorHAnsi"/>
          <w:bCs/>
          <w:lang w:eastAsia="en-US"/>
        </w:rPr>
        <w:t>l’Oculistica esegue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 operazioni di glaucoma, distacco di retina, vitrectomie e trapianti di cornea, </w:t>
      </w:r>
      <w:r w:rsidR="00920DE3">
        <w:rPr>
          <w:rFonts w:asciiTheme="majorHAnsi" w:eastAsiaTheme="majorEastAsia" w:hAnsiTheme="majorHAnsi" w:cstheme="majorHAnsi"/>
          <w:bCs/>
          <w:lang w:eastAsia="en-US"/>
        </w:rPr>
        <w:t>effettuabili anche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 </w:t>
      </w:r>
      <w:r w:rsidR="00006D19">
        <w:rPr>
          <w:rFonts w:asciiTheme="majorHAnsi" w:eastAsiaTheme="majorEastAsia" w:hAnsiTheme="majorHAnsi" w:cstheme="majorHAnsi"/>
          <w:bCs/>
          <w:lang w:eastAsia="en-US"/>
        </w:rPr>
        <w:lastRenderedPageBreak/>
        <w:t>ambulatorialmente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 </w:t>
      </w:r>
      <w:r w:rsidR="00006D19">
        <w:rPr>
          <w:rFonts w:asciiTheme="majorHAnsi" w:eastAsiaTheme="majorEastAsia" w:hAnsiTheme="majorHAnsi" w:cstheme="majorHAnsi"/>
          <w:bCs/>
          <w:lang w:eastAsia="en-US"/>
        </w:rPr>
        <w:t>con procedura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 “</w:t>
      </w:r>
      <w:proofErr w:type="spellStart"/>
      <w:r>
        <w:rPr>
          <w:rFonts w:asciiTheme="majorHAnsi" w:eastAsiaTheme="majorEastAsia" w:hAnsiTheme="majorHAnsi" w:cstheme="majorHAnsi"/>
          <w:bCs/>
          <w:lang w:eastAsia="en-US"/>
        </w:rPr>
        <w:t>one</w:t>
      </w:r>
      <w:proofErr w:type="spellEnd"/>
      <w:r>
        <w:rPr>
          <w:rFonts w:asciiTheme="majorHAnsi" w:eastAsiaTheme="majorEastAsia" w:hAnsiTheme="majorHAnsi" w:cstheme="majorHAnsi"/>
          <w:bCs/>
          <w:lang w:eastAsia="en-US"/>
        </w:rPr>
        <w:t xml:space="preserve"> </w:t>
      </w:r>
      <w:proofErr w:type="spellStart"/>
      <w:r>
        <w:rPr>
          <w:rFonts w:asciiTheme="majorHAnsi" w:eastAsiaTheme="majorEastAsia" w:hAnsiTheme="majorHAnsi" w:cstheme="majorHAnsi"/>
          <w:bCs/>
          <w:lang w:eastAsia="en-US"/>
        </w:rPr>
        <w:t>day</w:t>
      </w:r>
      <w:proofErr w:type="spellEnd"/>
      <w:r>
        <w:rPr>
          <w:rFonts w:asciiTheme="majorHAnsi" w:eastAsiaTheme="majorEastAsia" w:hAnsiTheme="majorHAnsi" w:cstheme="majorHAnsi"/>
          <w:bCs/>
          <w:lang w:eastAsia="en-US"/>
        </w:rPr>
        <w:t xml:space="preserve"> </w:t>
      </w:r>
      <w:proofErr w:type="spellStart"/>
      <w:r>
        <w:rPr>
          <w:rFonts w:asciiTheme="majorHAnsi" w:eastAsiaTheme="majorEastAsia" w:hAnsiTheme="majorHAnsi" w:cstheme="majorHAnsi"/>
          <w:bCs/>
          <w:lang w:eastAsia="en-US"/>
        </w:rPr>
        <w:t>surgery</w:t>
      </w:r>
      <w:proofErr w:type="spellEnd"/>
      <w:r>
        <w:rPr>
          <w:rFonts w:asciiTheme="majorHAnsi" w:eastAsiaTheme="majorEastAsia" w:hAnsiTheme="majorHAnsi" w:cstheme="majorHAnsi"/>
          <w:bCs/>
          <w:lang w:eastAsia="en-US"/>
        </w:rPr>
        <w:t>”</w:t>
      </w:r>
      <w:r w:rsidR="00006D19">
        <w:rPr>
          <w:rFonts w:asciiTheme="majorHAnsi" w:eastAsiaTheme="majorEastAsia" w:hAnsiTheme="majorHAnsi" w:cstheme="majorHAnsi"/>
          <w:bCs/>
          <w:lang w:eastAsia="en-US"/>
        </w:rPr>
        <w:t>, grazie alla quale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 il paziente entra in reparto la mattina alle 8 e la sera alle 19 può già tornare a casa. </w:t>
      </w:r>
    </w:p>
    <w:p w:rsidR="000E463B" w:rsidRDefault="000E463B" w:rsidP="000E463B">
      <w:pPr>
        <w:jc w:val="both"/>
        <w:rPr>
          <w:rFonts w:asciiTheme="majorHAnsi" w:eastAsiaTheme="majorEastAsia" w:hAnsiTheme="majorHAnsi" w:cstheme="majorHAnsi"/>
          <w:bCs/>
          <w:lang w:eastAsia="en-US"/>
        </w:rPr>
      </w:pPr>
      <w:r>
        <w:rPr>
          <w:rFonts w:asciiTheme="majorHAnsi" w:eastAsiaTheme="majorEastAsia" w:hAnsiTheme="majorHAnsi" w:cstheme="majorHAnsi"/>
          <w:bCs/>
          <w:lang w:eastAsia="en-US"/>
        </w:rPr>
        <w:t xml:space="preserve">«In Oculistica – </w:t>
      </w:r>
      <w:r w:rsidR="008A6E66">
        <w:rPr>
          <w:rFonts w:asciiTheme="majorHAnsi" w:eastAsiaTheme="majorEastAsia" w:hAnsiTheme="majorHAnsi" w:cstheme="majorHAnsi"/>
          <w:bCs/>
          <w:lang w:eastAsia="en-US"/>
        </w:rPr>
        <w:t>rimarca il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 dr. Colonna - abbiam</w:t>
      </w:r>
      <w:r w:rsidR="00920DE3">
        <w:rPr>
          <w:rFonts w:asciiTheme="majorHAnsi" w:eastAsiaTheme="majorEastAsia" w:hAnsiTheme="majorHAnsi" w:cstheme="majorHAnsi"/>
          <w:bCs/>
          <w:lang w:eastAsia="en-US"/>
        </w:rPr>
        <w:t>o raggiunto e garantito u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no standard qualitativo elevatissimo e abbiamo anche una dotazione strumentale assolutamente all’avanguardia, tra cui </w:t>
      </w:r>
      <w:proofErr w:type="spellStart"/>
      <w:r>
        <w:rPr>
          <w:rFonts w:asciiTheme="majorHAnsi" w:eastAsiaTheme="majorEastAsia" w:hAnsiTheme="majorHAnsi" w:cstheme="majorHAnsi"/>
          <w:bCs/>
          <w:lang w:eastAsia="en-US"/>
        </w:rPr>
        <w:t>fluorangiografo</w:t>
      </w:r>
      <w:proofErr w:type="spellEnd"/>
      <w:r w:rsidR="006F4FC7">
        <w:rPr>
          <w:rFonts w:asciiTheme="majorHAnsi" w:eastAsiaTheme="majorEastAsia" w:hAnsiTheme="majorHAnsi" w:cstheme="majorHAnsi"/>
          <w:bCs/>
          <w:lang w:eastAsia="en-US"/>
        </w:rPr>
        <w:t>, tomografo ottico computerizzato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 e laser di ultima generazione. </w:t>
      </w:r>
      <w:r w:rsidR="00920DE3">
        <w:rPr>
          <w:rFonts w:asciiTheme="majorHAnsi" w:eastAsiaTheme="majorEastAsia" w:hAnsiTheme="majorHAnsi" w:cstheme="majorHAnsi"/>
          <w:bCs/>
          <w:lang w:eastAsia="en-US"/>
        </w:rPr>
        <w:t>Con la ripartenza potremo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 utilizzare</w:t>
      </w:r>
      <w:r w:rsidR="00920DE3">
        <w:rPr>
          <w:rFonts w:asciiTheme="majorHAnsi" w:eastAsiaTheme="majorEastAsia" w:hAnsiTheme="majorHAnsi" w:cstheme="majorHAnsi"/>
          <w:bCs/>
          <w:lang w:eastAsia="en-US"/>
        </w:rPr>
        <w:t xml:space="preserve"> al massimo delle sue potenzialità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 – continua Colonna – il microscopio operatorio 3D</w:t>
      </w:r>
      <w:r w:rsidR="00006D19">
        <w:rPr>
          <w:rFonts w:asciiTheme="majorHAnsi" w:eastAsiaTheme="majorEastAsia" w:hAnsiTheme="majorHAnsi" w:cstheme="majorHAnsi"/>
          <w:bCs/>
          <w:lang w:eastAsia="en-US"/>
        </w:rPr>
        <w:t>: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 il primo </w:t>
      </w:r>
      <w:r w:rsidR="006F4FC7">
        <w:rPr>
          <w:rFonts w:asciiTheme="majorHAnsi" w:eastAsiaTheme="majorEastAsia" w:hAnsiTheme="majorHAnsi" w:cstheme="majorHAnsi"/>
          <w:bCs/>
          <w:lang w:eastAsia="en-US"/>
        </w:rPr>
        <w:t>acquistato da</w:t>
      </w:r>
      <w:r>
        <w:rPr>
          <w:rFonts w:asciiTheme="majorHAnsi" w:eastAsiaTheme="majorEastAsia" w:hAnsiTheme="majorHAnsi" w:cstheme="majorHAnsi"/>
          <w:bCs/>
          <w:lang w:eastAsia="en-US"/>
        </w:rPr>
        <w:t>lla ASL Bari</w:t>
      </w:r>
      <w:r w:rsidR="008A6E66">
        <w:rPr>
          <w:rFonts w:asciiTheme="majorHAnsi" w:eastAsiaTheme="majorEastAsia" w:hAnsiTheme="majorHAnsi" w:cstheme="majorHAnsi"/>
          <w:bCs/>
          <w:lang w:eastAsia="en-US"/>
        </w:rPr>
        <w:t>,</w:t>
      </w:r>
      <w:r w:rsidR="00920DE3">
        <w:rPr>
          <w:rFonts w:asciiTheme="majorHAnsi" w:eastAsiaTheme="majorEastAsia" w:hAnsiTheme="majorHAnsi" w:cstheme="majorHAnsi"/>
          <w:bCs/>
          <w:lang w:eastAsia="en-US"/>
        </w:rPr>
        <w:t xml:space="preserve"> ora 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appena arrivato </w:t>
      </w:r>
      <w:r w:rsidR="00920DE3">
        <w:rPr>
          <w:rFonts w:asciiTheme="majorHAnsi" w:eastAsiaTheme="majorEastAsia" w:hAnsiTheme="majorHAnsi" w:cstheme="majorHAnsi"/>
          <w:bCs/>
          <w:lang w:eastAsia="en-US"/>
        </w:rPr>
        <w:t>anche a</w:t>
      </w:r>
      <w:r>
        <w:rPr>
          <w:rFonts w:asciiTheme="majorHAnsi" w:eastAsiaTheme="majorEastAsia" w:hAnsiTheme="majorHAnsi" w:cstheme="majorHAnsi"/>
          <w:bCs/>
          <w:lang w:eastAsia="en-US"/>
        </w:rPr>
        <w:t>ll’Ospedale Di Venere</w:t>
      </w:r>
      <w:r w:rsidR="00006D19">
        <w:rPr>
          <w:rFonts w:asciiTheme="majorHAnsi" w:eastAsiaTheme="majorEastAsia" w:hAnsiTheme="majorHAnsi" w:cstheme="majorHAnsi"/>
          <w:bCs/>
          <w:lang w:eastAsia="en-US"/>
        </w:rPr>
        <w:t>. Un’apparecchiatura innovativa che siamo stati tra i primi a utilizzare nel Sud Italia e che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 ci consente di eseguire interventi</w:t>
      </w:r>
      <w:r w:rsidR="00920DE3">
        <w:rPr>
          <w:rFonts w:asciiTheme="majorHAnsi" w:eastAsiaTheme="majorEastAsia" w:hAnsiTheme="majorHAnsi" w:cstheme="majorHAnsi"/>
          <w:bCs/>
          <w:lang w:eastAsia="en-US"/>
        </w:rPr>
        <w:t xml:space="preserve"> complessi, compreso il trapianto di cornea, 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non più guardando nell’oculare dell’apparecchio ma attraverso l’amplissima visuale di un monitor di 50 pollici. </w:t>
      </w:r>
      <w:r w:rsidR="00920DE3">
        <w:rPr>
          <w:rFonts w:asciiTheme="majorHAnsi" w:eastAsiaTheme="majorEastAsia" w:hAnsiTheme="majorHAnsi" w:cstheme="majorHAnsi"/>
          <w:bCs/>
          <w:lang w:eastAsia="en-US"/>
        </w:rPr>
        <w:t xml:space="preserve">Tutto ciò è il frutto </w:t>
      </w:r>
      <w:r w:rsidR="008A6E66">
        <w:rPr>
          <w:rFonts w:asciiTheme="majorHAnsi" w:eastAsiaTheme="majorEastAsia" w:hAnsiTheme="majorHAnsi" w:cstheme="majorHAnsi"/>
          <w:bCs/>
          <w:lang w:eastAsia="en-US"/>
        </w:rPr>
        <w:t xml:space="preserve">della profonda sintonia </w:t>
      </w:r>
      <w:r w:rsidR="00920DE3">
        <w:rPr>
          <w:rFonts w:asciiTheme="majorHAnsi" w:eastAsiaTheme="majorEastAsia" w:hAnsiTheme="majorHAnsi" w:cstheme="majorHAnsi"/>
          <w:bCs/>
          <w:lang w:eastAsia="en-US"/>
        </w:rPr>
        <w:t xml:space="preserve">con la direzione medica di presidio e con la Direzione Strategica della ASL, che hanno sempre posto particolare attenzione nel garantire il prosieguo dell’attività oculistica, ma anche della </w:t>
      </w:r>
      <w:r w:rsidR="006F4FC7">
        <w:rPr>
          <w:rFonts w:asciiTheme="majorHAnsi" w:eastAsiaTheme="majorEastAsia" w:hAnsiTheme="majorHAnsi" w:cstheme="majorHAnsi"/>
          <w:bCs/>
          <w:lang w:eastAsia="en-US"/>
        </w:rPr>
        <w:t>collaborazione con la dr.ssa C</w:t>
      </w:r>
      <w:r>
        <w:rPr>
          <w:rFonts w:asciiTheme="majorHAnsi" w:eastAsiaTheme="majorEastAsia" w:hAnsiTheme="majorHAnsi" w:cstheme="majorHAnsi"/>
          <w:bCs/>
          <w:lang w:eastAsia="en-US"/>
        </w:rPr>
        <w:t xml:space="preserve">atia </w:t>
      </w:r>
      <w:proofErr w:type="spellStart"/>
      <w:r>
        <w:rPr>
          <w:rFonts w:asciiTheme="majorHAnsi" w:eastAsiaTheme="majorEastAsia" w:hAnsiTheme="majorHAnsi" w:cstheme="majorHAnsi"/>
          <w:bCs/>
          <w:lang w:eastAsia="en-US"/>
        </w:rPr>
        <w:t>Diele</w:t>
      </w:r>
      <w:proofErr w:type="spellEnd"/>
      <w:r>
        <w:rPr>
          <w:rFonts w:asciiTheme="majorHAnsi" w:eastAsiaTheme="majorEastAsia" w:hAnsiTheme="majorHAnsi" w:cstheme="majorHAnsi"/>
          <w:bCs/>
          <w:lang w:eastAsia="en-US"/>
        </w:rPr>
        <w:t xml:space="preserve">, </w:t>
      </w:r>
      <w:r w:rsidR="006F4FC7">
        <w:rPr>
          <w:rFonts w:asciiTheme="majorHAnsi" w:eastAsiaTheme="majorEastAsia" w:hAnsiTheme="majorHAnsi" w:cstheme="majorHAnsi"/>
          <w:bCs/>
          <w:lang w:eastAsia="en-US"/>
        </w:rPr>
        <w:t xml:space="preserve">che dirige </w:t>
      </w:r>
      <w:r>
        <w:rPr>
          <w:rFonts w:asciiTheme="majorHAnsi" w:eastAsiaTheme="majorEastAsia" w:hAnsiTheme="majorHAnsi" w:cstheme="majorHAnsi"/>
          <w:bCs/>
          <w:lang w:eastAsia="en-US"/>
        </w:rPr>
        <w:t>l’unità operativa di Anestesia e R</w:t>
      </w:r>
      <w:r w:rsidRPr="000E463B">
        <w:rPr>
          <w:rFonts w:asciiTheme="majorHAnsi" w:eastAsiaTheme="majorEastAsia" w:hAnsiTheme="majorHAnsi" w:cstheme="majorHAnsi"/>
          <w:bCs/>
          <w:lang w:eastAsia="en-US"/>
        </w:rPr>
        <w:t>ianimazione</w:t>
      </w:r>
      <w:r w:rsidR="00006D19">
        <w:rPr>
          <w:rFonts w:asciiTheme="majorHAnsi" w:eastAsiaTheme="majorEastAsia" w:hAnsiTheme="majorHAnsi" w:cstheme="majorHAnsi"/>
          <w:bCs/>
          <w:lang w:eastAsia="en-US"/>
        </w:rPr>
        <w:t xml:space="preserve"> e sarà al nostro fianco per assicurare la piena operatività delle sale chiru</w:t>
      </w:r>
      <w:r w:rsidR="008A6E66">
        <w:rPr>
          <w:rFonts w:asciiTheme="majorHAnsi" w:eastAsiaTheme="majorEastAsia" w:hAnsiTheme="majorHAnsi" w:cstheme="majorHAnsi"/>
          <w:bCs/>
          <w:lang w:eastAsia="en-US"/>
        </w:rPr>
        <w:t>r</w:t>
      </w:r>
      <w:r w:rsidR="00006D19">
        <w:rPr>
          <w:rFonts w:asciiTheme="majorHAnsi" w:eastAsiaTheme="majorEastAsia" w:hAnsiTheme="majorHAnsi" w:cstheme="majorHAnsi"/>
          <w:bCs/>
          <w:lang w:eastAsia="en-US"/>
        </w:rPr>
        <w:t>giche</w:t>
      </w:r>
      <w:r>
        <w:rPr>
          <w:rFonts w:asciiTheme="majorHAnsi" w:eastAsiaTheme="majorEastAsia" w:hAnsiTheme="majorHAnsi" w:cstheme="majorHAnsi"/>
          <w:bCs/>
          <w:lang w:eastAsia="en-US"/>
        </w:rPr>
        <w:t>».</w:t>
      </w:r>
    </w:p>
    <w:p w:rsidR="000E463B" w:rsidRPr="00275E97" w:rsidRDefault="000E463B" w:rsidP="00423504">
      <w:pPr>
        <w:jc w:val="both"/>
        <w:rPr>
          <w:rFonts w:asciiTheme="majorHAnsi" w:hAnsiTheme="majorHAnsi" w:cstheme="majorHAnsi"/>
        </w:rPr>
      </w:pPr>
    </w:p>
    <w:p w:rsidR="00275E97" w:rsidRPr="00006D19" w:rsidRDefault="00006D19" w:rsidP="00275E97">
      <w:pPr>
        <w:jc w:val="both"/>
        <w:rPr>
          <w:rFonts w:asciiTheme="majorHAnsi" w:hAnsiTheme="majorHAnsi" w:cstheme="majorHAnsi"/>
          <w:b/>
        </w:rPr>
      </w:pPr>
      <w:r w:rsidRPr="00006D19">
        <w:rPr>
          <w:rFonts w:asciiTheme="majorHAnsi" w:hAnsiTheme="majorHAnsi" w:cstheme="majorHAnsi"/>
          <w:b/>
        </w:rPr>
        <w:t>L’attività ordinaria di Oculistica</w:t>
      </w:r>
    </w:p>
    <w:p w:rsidR="00275E97" w:rsidRPr="00275E97" w:rsidRDefault="008A6E66" w:rsidP="00275E9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L’</w:t>
      </w:r>
      <w:r w:rsidR="00275E97" w:rsidRPr="00275E97">
        <w:rPr>
          <w:rFonts w:asciiTheme="majorHAnsi" w:hAnsiTheme="majorHAnsi" w:cstheme="majorHAnsi"/>
        </w:rPr>
        <w:t>U</w:t>
      </w:r>
      <w:r w:rsidR="00006D19">
        <w:rPr>
          <w:rFonts w:asciiTheme="majorHAnsi" w:hAnsiTheme="majorHAnsi" w:cstheme="majorHAnsi"/>
        </w:rPr>
        <w:t>nità operativa</w:t>
      </w:r>
      <w:r w:rsidR="00275E97" w:rsidRPr="00275E97">
        <w:rPr>
          <w:rFonts w:asciiTheme="majorHAnsi" w:hAnsiTheme="majorHAnsi" w:cstheme="majorHAnsi"/>
        </w:rPr>
        <w:t xml:space="preserve"> di Oculistica di Putignano esegue </w:t>
      </w:r>
      <w:proofErr w:type="spellStart"/>
      <w:r w:rsidR="00275E97" w:rsidRPr="00275E97">
        <w:rPr>
          <w:rFonts w:asciiTheme="majorHAnsi" w:hAnsiTheme="majorHAnsi" w:cstheme="majorHAnsi"/>
        </w:rPr>
        <w:t>routinariamente</w:t>
      </w:r>
      <w:proofErr w:type="spellEnd"/>
      <w:r w:rsidR="00275E97" w:rsidRPr="00275E97">
        <w:rPr>
          <w:rFonts w:asciiTheme="majorHAnsi" w:hAnsiTheme="majorHAnsi" w:cstheme="majorHAnsi"/>
        </w:rPr>
        <w:t xml:space="preserve"> interve</w:t>
      </w:r>
      <w:r w:rsidR="00006D19">
        <w:rPr>
          <w:rFonts w:asciiTheme="majorHAnsi" w:hAnsiTheme="majorHAnsi" w:cstheme="majorHAnsi"/>
        </w:rPr>
        <w:t>nti di chirurgia oftalmica sul segmento a</w:t>
      </w:r>
      <w:r w:rsidR="00275E97" w:rsidRPr="00275E97">
        <w:rPr>
          <w:rFonts w:asciiTheme="majorHAnsi" w:hAnsiTheme="majorHAnsi" w:cstheme="majorHAnsi"/>
        </w:rPr>
        <w:t>nteriore dell’occhio</w:t>
      </w:r>
      <w:r w:rsidR="00006D19">
        <w:rPr>
          <w:rFonts w:asciiTheme="majorHAnsi" w:hAnsiTheme="majorHAnsi" w:cstheme="majorHAnsi"/>
        </w:rPr>
        <w:t>,</w:t>
      </w:r>
      <w:r w:rsidR="00275E97" w:rsidRPr="00275E97">
        <w:rPr>
          <w:rFonts w:asciiTheme="majorHAnsi" w:hAnsiTheme="majorHAnsi" w:cstheme="majorHAnsi"/>
        </w:rPr>
        <w:t xml:space="preserve"> dalla “semp</w:t>
      </w:r>
      <w:r w:rsidR="00006D19">
        <w:rPr>
          <w:rFonts w:asciiTheme="majorHAnsi" w:hAnsiTheme="majorHAnsi" w:cstheme="majorHAnsi"/>
        </w:rPr>
        <w:t>l</w:t>
      </w:r>
      <w:r w:rsidR="00275E97" w:rsidRPr="00275E97">
        <w:rPr>
          <w:rFonts w:asciiTheme="majorHAnsi" w:hAnsiTheme="majorHAnsi" w:cstheme="majorHAnsi"/>
        </w:rPr>
        <w:t>ice” Cataratta ad interventi vari per il Glaucoma</w:t>
      </w:r>
      <w:r w:rsidR="00006D19">
        <w:rPr>
          <w:rFonts w:asciiTheme="majorHAnsi" w:hAnsiTheme="majorHAnsi" w:cstheme="majorHAnsi"/>
        </w:rPr>
        <w:t xml:space="preserve"> (</w:t>
      </w:r>
      <w:proofErr w:type="spellStart"/>
      <w:r w:rsidR="00275E97" w:rsidRPr="00275E97">
        <w:rPr>
          <w:rFonts w:asciiTheme="majorHAnsi" w:hAnsiTheme="majorHAnsi" w:cstheme="majorHAnsi"/>
        </w:rPr>
        <w:t>trabeculectomie</w:t>
      </w:r>
      <w:proofErr w:type="spellEnd"/>
      <w:r w:rsidR="00275E97" w:rsidRPr="00275E97">
        <w:rPr>
          <w:rFonts w:asciiTheme="majorHAnsi" w:hAnsiTheme="majorHAnsi" w:cstheme="majorHAnsi"/>
        </w:rPr>
        <w:t>, impianti valvolari, ecc.); interventi di Cheratoplastica (trapia</w:t>
      </w:r>
      <w:r w:rsidR="00006D19">
        <w:rPr>
          <w:rFonts w:asciiTheme="majorHAnsi" w:hAnsiTheme="majorHAnsi" w:cstheme="majorHAnsi"/>
        </w:rPr>
        <w:t>nti di Cornea); interventi sul s</w:t>
      </w:r>
      <w:r w:rsidR="00275E97" w:rsidRPr="00275E97">
        <w:rPr>
          <w:rFonts w:asciiTheme="majorHAnsi" w:hAnsiTheme="majorHAnsi" w:cstheme="majorHAnsi"/>
        </w:rPr>
        <w:t xml:space="preserve">egmento posteriore dell’occhio per patologie </w:t>
      </w:r>
      <w:proofErr w:type="spellStart"/>
      <w:r w:rsidR="00275E97" w:rsidRPr="00275E97">
        <w:rPr>
          <w:rFonts w:asciiTheme="majorHAnsi" w:hAnsiTheme="majorHAnsi" w:cstheme="majorHAnsi"/>
        </w:rPr>
        <w:t>vitreoreti</w:t>
      </w:r>
      <w:r w:rsidR="002237C8">
        <w:rPr>
          <w:rFonts w:asciiTheme="majorHAnsi" w:hAnsiTheme="majorHAnsi" w:cstheme="majorHAnsi"/>
        </w:rPr>
        <w:t>ni</w:t>
      </w:r>
      <w:r w:rsidR="00275E97" w:rsidRPr="00275E97">
        <w:rPr>
          <w:rFonts w:asciiTheme="majorHAnsi" w:hAnsiTheme="majorHAnsi" w:cstheme="majorHAnsi"/>
        </w:rPr>
        <w:t>che</w:t>
      </w:r>
      <w:proofErr w:type="spellEnd"/>
      <w:r w:rsidR="00275E97" w:rsidRPr="00275E9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(distacchi di Re</w:t>
      </w:r>
      <w:r w:rsidR="00275E97" w:rsidRPr="00275E97">
        <w:rPr>
          <w:rFonts w:asciiTheme="majorHAnsi" w:hAnsiTheme="majorHAnsi" w:cstheme="majorHAnsi"/>
        </w:rPr>
        <w:t xml:space="preserve">tina, </w:t>
      </w:r>
      <w:proofErr w:type="spellStart"/>
      <w:r w:rsidR="00275E97" w:rsidRPr="00275E97">
        <w:rPr>
          <w:rFonts w:asciiTheme="majorHAnsi" w:hAnsiTheme="majorHAnsi" w:cstheme="majorHAnsi"/>
        </w:rPr>
        <w:t>Pucker</w:t>
      </w:r>
      <w:proofErr w:type="spellEnd"/>
      <w:r w:rsidR="00275E97" w:rsidRPr="00275E97">
        <w:rPr>
          <w:rFonts w:asciiTheme="majorHAnsi" w:hAnsiTheme="majorHAnsi" w:cstheme="majorHAnsi"/>
        </w:rPr>
        <w:t xml:space="preserve"> Maculare, Fori Retinici,</w:t>
      </w:r>
      <w:r w:rsidR="00006D19">
        <w:rPr>
          <w:rFonts w:asciiTheme="majorHAnsi" w:hAnsiTheme="majorHAnsi" w:cstheme="majorHAnsi"/>
        </w:rPr>
        <w:t xml:space="preserve"> </w:t>
      </w:r>
      <w:r w:rsidR="00275E97" w:rsidRPr="00275E97">
        <w:rPr>
          <w:rFonts w:asciiTheme="majorHAnsi" w:hAnsiTheme="majorHAnsi" w:cstheme="majorHAnsi"/>
        </w:rPr>
        <w:t xml:space="preserve">Retinopatie diabetiche proliferanti, </w:t>
      </w:r>
      <w:proofErr w:type="spellStart"/>
      <w:r w:rsidR="00275E97" w:rsidRPr="00275E97">
        <w:rPr>
          <w:rFonts w:asciiTheme="majorHAnsi" w:hAnsiTheme="majorHAnsi" w:cstheme="majorHAnsi"/>
        </w:rPr>
        <w:t>Emovitrei</w:t>
      </w:r>
      <w:proofErr w:type="spellEnd"/>
      <w:r w:rsidR="00275E97" w:rsidRPr="00275E97">
        <w:rPr>
          <w:rFonts w:asciiTheme="majorHAnsi" w:hAnsiTheme="majorHAnsi" w:cstheme="majorHAnsi"/>
        </w:rPr>
        <w:t>)</w:t>
      </w:r>
      <w:r w:rsidR="00006D19">
        <w:rPr>
          <w:rFonts w:asciiTheme="majorHAnsi" w:hAnsiTheme="majorHAnsi" w:cstheme="majorHAnsi"/>
        </w:rPr>
        <w:t xml:space="preserve">. Si eseguono, inoltre, </w:t>
      </w:r>
      <w:r w:rsidR="00275E97" w:rsidRPr="00275E97">
        <w:rPr>
          <w:rFonts w:asciiTheme="majorHAnsi" w:hAnsiTheme="majorHAnsi" w:cstheme="majorHAnsi"/>
        </w:rPr>
        <w:t xml:space="preserve">procedure di iniezioni di </w:t>
      </w:r>
      <w:r>
        <w:rPr>
          <w:rFonts w:asciiTheme="majorHAnsi" w:hAnsiTheme="majorHAnsi" w:cstheme="majorHAnsi"/>
        </w:rPr>
        <w:t xml:space="preserve">sostanze </w:t>
      </w:r>
      <w:proofErr w:type="spellStart"/>
      <w:r>
        <w:rPr>
          <w:rFonts w:asciiTheme="majorHAnsi" w:hAnsiTheme="majorHAnsi" w:cstheme="majorHAnsi"/>
        </w:rPr>
        <w:t>intravitreali</w:t>
      </w:r>
      <w:proofErr w:type="spellEnd"/>
      <w:r>
        <w:rPr>
          <w:rFonts w:asciiTheme="majorHAnsi" w:hAnsiTheme="majorHAnsi" w:cstheme="majorHAnsi"/>
        </w:rPr>
        <w:t xml:space="preserve"> </w:t>
      </w:r>
      <w:r w:rsidR="00006D19">
        <w:rPr>
          <w:rFonts w:asciiTheme="majorHAnsi" w:hAnsiTheme="majorHAnsi" w:cstheme="majorHAnsi"/>
        </w:rPr>
        <w:t>e v</w:t>
      </w:r>
      <w:r w:rsidR="00275E97" w:rsidRPr="00275E97">
        <w:rPr>
          <w:rFonts w:asciiTheme="majorHAnsi" w:hAnsiTheme="majorHAnsi" w:cstheme="majorHAnsi"/>
        </w:rPr>
        <w:t xml:space="preserve">engono </w:t>
      </w:r>
      <w:r w:rsidR="00006D19">
        <w:rPr>
          <w:rFonts w:asciiTheme="majorHAnsi" w:hAnsiTheme="majorHAnsi" w:cstheme="majorHAnsi"/>
        </w:rPr>
        <w:t>assicura</w:t>
      </w:r>
      <w:r w:rsidR="00275E97" w:rsidRPr="00275E97">
        <w:rPr>
          <w:rFonts w:asciiTheme="majorHAnsi" w:hAnsiTheme="majorHAnsi" w:cstheme="majorHAnsi"/>
        </w:rPr>
        <w:t>ti h24 interventi chirurgici in urgenza ed emergenza.</w:t>
      </w:r>
    </w:p>
    <w:p w:rsidR="00275E97" w:rsidRPr="00275E97" w:rsidRDefault="00006D19" w:rsidP="00275E9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 dotazione </w:t>
      </w:r>
      <w:r w:rsidR="00A10449">
        <w:rPr>
          <w:rFonts w:asciiTheme="majorHAnsi" w:hAnsiTheme="majorHAnsi" w:cstheme="majorHAnsi"/>
        </w:rPr>
        <w:t>strumentale</w:t>
      </w:r>
      <w:r>
        <w:rPr>
          <w:rFonts w:asciiTheme="majorHAnsi" w:hAnsiTheme="majorHAnsi" w:cstheme="majorHAnsi"/>
        </w:rPr>
        <w:t xml:space="preserve"> consente di erogare prestazioni ambulatoriali</w:t>
      </w:r>
      <w:r w:rsidR="00275E97" w:rsidRPr="00275E97">
        <w:rPr>
          <w:rFonts w:asciiTheme="majorHAnsi" w:hAnsiTheme="majorHAnsi" w:cstheme="majorHAnsi"/>
        </w:rPr>
        <w:t xml:space="preserve"> con attrezzature di ultimissima generazione. Si eseguono </w:t>
      </w:r>
      <w:proofErr w:type="spellStart"/>
      <w:r w:rsidR="00275E97" w:rsidRPr="00275E97">
        <w:rPr>
          <w:rFonts w:asciiTheme="majorHAnsi" w:hAnsiTheme="majorHAnsi" w:cstheme="majorHAnsi"/>
        </w:rPr>
        <w:t>Fluorangiografie</w:t>
      </w:r>
      <w:proofErr w:type="spellEnd"/>
      <w:r w:rsidR="00275E97" w:rsidRPr="00275E97">
        <w:rPr>
          <w:rFonts w:asciiTheme="majorHAnsi" w:hAnsiTheme="majorHAnsi" w:cstheme="majorHAnsi"/>
        </w:rPr>
        <w:t xml:space="preserve"> retiniche per la diagnostica delle patologie della</w:t>
      </w:r>
      <w:r w:rsidR="00A10449">
        <w:rPr>
          <w:rFonts w:asciiTheme="majorHAnsi" w:hAnsiTheme="majorHAnsi" w:cstheme="majorHAnsi"/>
        </w:rPr>
        <w:t xml:space="preserve"> retina con un </w:t>
      </w:r>
      <w:proofErr w:type="spellStart"/>
      <w:r w:rsidR="00A10449">
        <w:rPr>
          <w:rFonts w:asciiTheme="majorHAnsi" w:hAnsiTheme="majorHAnsi" w:cstheme="majorHAnsi"/>
        </w:rPr>
        <w:t>fluorangiografo</w:t>
      </w:r>
      <w:proofErr w:type="spellEnd"/>
      <w:r w:rsidR="00A10449">
        <w:rPr>
          <w:rFonts w:asciiTheme="majorHAnsi" w:hAnsiTheme="majorHAnsi" w:cstheme="majorHAnsi"/>
        </w:rPr>
        <w:t xml:space="preserve"> tra i più evoluti ed innovativi</w:t>
      </w:r>
      <w:r w:rsidR="00275E97" w:rsidRPr="00275E97">
        <w:rPr>
          <w:rFonts w:asciiTheme="majorHAnsi" w:hAnsiTheme="majorHAnsi" w:cstheme="majorHAnsi"/>
        </w:rPr>
        <w:t xml:space="preserve"> a disposizione degli oftalmologi</w:t>
      </w:r>
      <w:r w:rsidR="00A10449">
        <w:rPr>
          <w:rFonts w:asciiTheme="majorHAnsi" w:hAnsiTheme="majorHAnsi" w:cstheme="majorHAnsi"/>
        </w:rPr>
        <w:t xml:space="preserve">. </w:t>
      </w:r>
      <w:r w:rsidR="00275E97" w:rsidRPr="00275E97">
        <w:rPr>
          <w:rFonts w:asciiTheme="majorHAnsi" w:hAnsiTheme="majorHAnsi" w:cstheme="majorHAnsi"/>
        </w:rPr>
        <w:t xml:space="preserve">Per la diagnostica retinica vengono effettuate Tomografie Ottiche Computerizzate con </w:t>
      </w:r>
      <w:r w:rsidR="00A10449">
        <w:rPr>
          <w:rFonts w:asciiTheme="majorHAnsi" w:hAnsiTheme="majorHAnsi" w:cstheme="majorHAnsi"/>
        </w:rPr>
        <w:t>un apparecchio OCT</w:t>
      </w:r>
      <w:r w:rsidR="00275E97" w:rsidRPr="00275E97">
        <w:rPr>
          <w:rFonts w:asciiTheme="majorHAnsi" w:hAnsiTheme="majorHAnsi" w:cstheme="majorHAnsi"/>
        </w:rPr>
        <w:t xml:space="preserve"> </w:t>
      </w:r>
      <w:r w:rsidR="00B34295">
        <w:rPr>
          <w:rFonts w:asciiTheme="majorHAnsi" w:hAnsiTheme="majorHAnsi" w:cstheme="majorHAnsi"/>
        </w:rPr>
        <w:t>altamente performante</w:t>
      </w:r>
      <w:r w:rsidR="00A10449">
        <w:rPr>
          <w:rFonts w:asciiTheme="majorHAnsi" w:hAnsiTheme="majorHAnsi" w:cstheme="majorHAnsi"/>
        </w:rPr>
        <w:t xml:space="preserve">. </w:t>
      </w:r>
      <w:r w:rsidR="00275E97" w:rsidRPr="00275E97">
        <w:rPr>
          <w:rFonts w:asciiTheme="majorHAnsi" w:hAnsiTheme="majorHAnsi" w:cstheme="majorHAnsi"/>
        </w:rPr>
        <w:t>Si eseguono</w:t>
      </w:r>
      <w:r w:rsidR="00A10449">
        <w:rPr>
          <w:rFonts w:asciiTheme="majorHAnsi" w:hAnsiTheme="majorHAnsi" w:cstheme="majorHAnsi"/>
        </w:rPr>
        <w:t xml:space="preserve"> </w:t>
      </w:r>
      <w:r w:rsidR="00B34295">
        <w:rPr>
          <w:rFonts w:asciiTheme="majorHAnsi" w:hAnsiTheme="majorHAnsi" w:cstheme="majorHAnsi"/>
        </w:rPr>
        <w:t>anche</w:t>
      </w:r>
      <w:r w:rsidR="00275E97" w:rsidRPr="00275E97">
        <w:rPr>
          <w:rFonts w:asciiTheme="majorHAnsi" w:hAnsiTheme="majorHAnsi" w:cstheme="majorHAnsi"/>
        </w:rPr>
        <w:t xml:space="preserve"> Campi </w:t>
      </w:r>
      <w:r w:rsidR="00A10449">
        <w:rPr>
          <w:rFonts w:asciiTheme="majorHAnsi" w:hAnsiTheme="majorHAnsi" w:cstheme="majorHAnsi"/>
        </w:rPr>
        <w:t>V</w:t>
      </w:r>
      <w:r w:rsidR="00275E97" w:rsidRPr="00275E97">
        <w:rPr>
          <w:rFonts w:asciiTheme="majorHAnsi" w:hAnsiTheme="majorHAnsi" w:cstheme="majorHAnsi"/>
        </w:rPr>
        <w:t>isivi Computerizzati, Topografie Corneali, OCT del segmento ante</w:t>
      </w:r>
      <w:r w:rsidR="00A10449">
        <w:rPr>
          <w:rFonts w:asciiTheme="majorHAnsi" w:hAnsiTheme="majorHAnsi" w:cstheme="majorHAnsi"/>
        </w:rPr>
        <w:t>r</w:t>
      </w:r>
      <w:r w:rsidR="00275E97" w:rsidRPr="00275E97">
        <w:rPr>
          <w:rFonts w:asciiTheme="majorHAnsi" w:hAnsiTheme="majorHAnsi" w:cstheme="majorHAnsi"/>
        </w:rPr>
        <w:t xml:space="preserve">iore dell’occhio, </w:t>
      </w:r>
      <w:proofErr w:type="spellStart"/>
      <w:r w:rsidR="00275E97" w:rsidRPr="00275E97">
        <w:rPr>
          <w:rFonts w:asciiTheme="majorHAnsi" w:hAnsiTheme="majorHAnsi" w:cstheme="majorHAnsi"/>
        </w:rPr>
        <w:t>Pachimetrie</w:t>
      </w:r>
      <w:proofErr w:type="spellEnd"/>
      <w:r w:rsidR="00275E97" w:rsidRPr="00275E97">
        <w:rPr>
          <w:rFonts w:asciiTheme="majorHAnsi" w:hAnsiTheme="majorHAnsi" w:cstheme="majorHAnsi"/>
        </w:rPr>
        <w:t xml:space="preserve">, Laserterapia, Esami </w:t>
      </w:r>
      <w:proofErr w:type="spellStart"/>
      <w:r w:rsidR="00275E97" w:rsidRPr="00275E97">
        <w:rPr>
          <w:rFonts w:asciiTheme="majorHAnsi" w:hAnsiTheme="majorHAnsi" w:cstheme="majorHAnsi"/>
        </w:rPr>
        <w:t>Elettrofunzionali</w:t>
      </w:r>
      <w:proofErr w:type="spellEnd"/>
      <w:r w:rsidR="00275E97" w:rsidRPr="00275E97">
        <w:rPr>
          <w:rFonts w:asciiTheme="majorHAnsi" w:hAnsiTheme="majorHAnsi" w:cstheme="majorHAnsi"/>
        </w:rPr>
        <w:t xml:space="preserve">, </w:t>
      </w:r>
      <w:proofErr w:type="spellStart"/>
      <w:r w:rsidR="00A10449">
        <w:rPr>
          <w:rFonts w:asciiTheme="majorHAnsi" w:hAnsiTheme="majorHAnsi" w:cstheme="majorHAnsi"/>
        </w:rPr>
        <w:t>nonchè</w:t>
      </w:r>
      <w:proofErr w:type="spellEnd"/>
      <w:r w:rsidR="00275E97" w:rsidRPr="00275E97">
        <w:rPr>
          <w:rFonts w:asciiTheme="majorHAnsi" w:hAnsiTheme="majorHAnsi" w:cstheme="majorHAnsi"/>
        </w:rPr>
        <w:t xml:space="preserve"> sc</w:t>
      </w:r>
      <w:r w:rsidR="00A10449">
        <w:rPr>
          <w:rFonts w:asciiTheme="majorHAnsi" w:hAnsiTheme="majorHAnsi" w:cstheme="majorHAnsi"/>
        </w:rPr>
        <w:t>r</w:t>
      </w:r>
      <w:r w:rsidR="00275E97" w:rsidRPr="00275E97">
        <w:rPr>
          <w:rFonts w:asciiTheme="majorHAnsi" w:hAnsiTheme="majorHAnsi" w:cstheme="majorHAnsi"/>
        </w:rPr>
        <w:t xml:space="preserve">eening per il Glaucoma. </w:t>
      </w:r>
    </w:p>
    <w:p w:rsidR="00275E97" w:rsidRPr="00275E97" w:rsidRDefault="00A10449" w:rsidP="00275E9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regime, nel 2019, l’Oculistica di Putignano ha erogato</w:t>
      </w:r>
      <w:r w:rsidR="00275E97" w:rsidRPr="00275E97">
        <w:rPr>
          <w:rFonts w:asciiTheme="majorHAnsi" w:hAnsiTheme="majorHAnsi" w:cstheme="majorHAnsi"/>
        </w:rPr>
        <w:t xml:space="preserve"> 3</w:t>
      </w:r>
      <w:r>
        <w:rPr>
          <w:rFonts w:asciiTheme="majorHAnsi" w:hAnsiTheme="majorHAnsi" w:cstheme="majorHAnsi"/>
        </w:rPr>
        <w:t>.</w:t>
      </w:r>
      <w:r w:rsidR="00275E97" w:rsidRPr="00275E97">
        <w:rPr>
          <w:rFonts w:asciiTheme="majorHAnsi" w:hAnsiTheme="majorHAnsi" w:cstheme="majorHAnsi"/>
        </w:rPr>
        <w:t>000 inte</w:t>
      </w:r>
      <w:r w:rsidR="00006D19">
        <w:rPr>
          <w:rFonts w:asciiTheme="majorHAnsi" w:hAnsiTheme="majorHAnsi" w:cstheme="majorHAnsi"/>
        </w:rPr>
        <w:t>r</w:t>
      </w:r>
      <w:r w:rsidR="00275E97" w:rsidRPr="00275E97">
        <w:rPr>
          <w:rFonts w:asciiTheme="majorHAnsi" w:hAnsiTheme="majorHAnsi" w:cstheme="majorHAnsi"/>
        </w:rPr>
        <w:t>venti chirurgici e 18.000 prestazioni ambulatoriali.</w:t>
      </w:r>
    </w:p>
    <w:p w:rsidR="00275E97" w:rsidRPr="009063B8" w:rsidRDefault="00275E97" w:rsidP="009063B8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</w:rPr>
      </w:pPr>
    </w:p>
    <w:p w:rsidR="009063B8" w:rsidRPr="00E56DC1" w:rsidRDefault="009063B8" w:rsidP="0087140D">
      <w:pPr>
        <w:jc w:val="both"/>
        <w:rPr>
          <w:rFonts w:asciiTheme="majorHAnsi" w:eastAsiaTheme="majorEastAsia" w:hAnsiTheme="majorHAnsi" w:cstheme="majorHAnsi"/>
          <w:bCs/>
          <w:lang w:eastAsia="en-US"/>
        </w:rPr>
      </w:pPr>
    </w:p>
    <w:p w:rsidR="00D74D41" w:rsidRDefault="00D74D41" w:rsidP="00D74D41">
      <w:pPr>
        <w:rPr>
          <w:i/>
          <w:iCs/>
        </w:rPr>
      </w:pPr>
    </w:p>
    <w:p w:rsidR="004F75A1" w:rsidRDefault="004F75A1" w:rsidP="004F75A1">
      <w:r>
        <w:t>_____________________________________________________</w:t>
      </w:r>
    </w:p>
    <w:p w:rsidR="004F75A1" w:rsidRDefault="004F75A1" w:rsidP="004F75A1">
      <w:pPr>
        <w:rPr>
          <w:i/>
          <w:iCs/>
        </w:rPr>
      </w:pP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lastRenderedPageBreak/>
        <w:t>Massimo D’Onofrio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Specialista nei rapporti con i media – giornalista pubblico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</w:t>
      </w:r>
      <w:hyperlink r:id="rId10" w:history="1">
        <w:r w:rsidRPr="00E85E70">
          <w:rPr>
            <w:rStyle w:val="Collegamentoipertestuale"/>
            <w:sz w:val="18"/>
            <w:szCs w:val="18"/>
          </w:rPr>
          <w:t>massimodonofrio69@gmail.com</w:t>
        </w:r>
      </w:hyperlink>
      <w:r w:rsidRPr="00242FC8">
        <w:rPr>
          <w:sz w:val="18"/>
          <w:szCs w:val="18"/>
        </w:rPr>
        <w:t xml:space="preserve"> 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1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p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C76" w:rsidRDefault="000F1C76" w:rsidP="00905314">
      <w:r>
        <w:separator/>
      </w:r>
    </w:p>
  </w:endnote>
  <w:endnote w:type="continuationSeparator" w:id="0">
    <w:p w:rsidR="000F1C76" w:rsidRDefault="000F1C76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Pr="007A5EB6" w:rsidRDefault="007E1CE0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7E1CE0" w:rsidRPr="0010003D" w:rsidRDefault="007E1CE0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6 -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E1CE0" w:rsidRDefault="000F1C76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7E1CE0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7E1CE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7E1CE0" w:rsidRDefault="007E1CE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E1CE0" w:rsidRPr="007A5EB6" w:rsidRDefault="007E1CE0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7E1CE0" w:rsidRPr="0010003D" w:rsidRDefault="007E1CE0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6 -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E1CE0" w:rsidRDefault="000F1C76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7E1CE0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7E1CE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7E1CE0" w:rsidRDefault="007E1CE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7C963FA" wp14:editId="340D5B5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C76" w:rsidRDefault="000F1C76" w:rsidP="00905314">
      <w:r>
        <w:separator/>
      </w:r>
    </w:p>
  </w:footnote>
  <w:footnote w:type="continuationSeparator" w:id="0">
    <w:p w:rsidR="000F1C76" w:rsidRDefault="000F1C76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</w:t>
                          </w:r>
                        </w:p>
                        <w:p w:rsidR="007E1CE0" w:rsidRPr="000453DC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7E1CE0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Azienda Sanitaria Locale</w:t>
                    </w:r>
                  </w:p>
                  <w:p w:rsidR="007E1CE0" w:rsidRPr="000453DC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369E59" wp14:editId="0E6585C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1213"/>
    <w:multiLevelType w:val="hybridMultilevel"/>
    <w:tmpl w:val="18142C6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9551FD"/>
    <w:multiLevelType w:val="hybridMultilevel"/>
    <w:tmpl w:val="2B304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DF"/>
    <w:rsid w:val="0000082C"/>
    <w:rsid w:val="00006D19"/>
    <w:rsid w:val="0001669B"/>
    <w:rsid w:val="00030425"/>
    <w:rsid w:val="00031D53"/>
    <w:rsid w:val="0003479B"/>
    <w:rsid w:val="00044D7E"/>
    <w:rsid w:val="00047E9C"/>
    <w:rsid w:val="00053450"/>
    <w:rsid w:val="000652CD"/>
    <w:rsid w:val="0006631C"/>
    <w:rsid w:val="00074B53"/>
    <w:rsid w:val="0008159E"/>
    <w:rsid w:val="00091421"/>
    <w:rsid w:val="0009144C"/>
    <w:rsid w:val="000942DF"/>
    <w:rsid w:val="000A6987"/>
    <w:rsid w:val="000A6AEC"/>
    <w:rsid w:val="000B3C09"/>
    <w:rsid w:val="000D0876"/>
    <w:rsid w:val="000E463B"/>
    <w:rsid w:val="000F1C76"/>
    <w:rsid w:val="000F5B47"/>
    <w:rsid w:val="000F65AB"/>
    <w:rsid w:val="0010003D"/>
    <w:rsid w:val="0011461E"/>
    <w:rsid w:val="001477EB"/>
    <w:rsid w:val="001534B9"/>
    <w:rsid w:val="001557C4"/>
    <w:rsid w:val="0015737B"/>
    <w:rsid w:val="00160074"/>
    <w:rsid w:val="00161AD9"/>
    <w:rsid w:val="0016332A"/>
    <w:rsid w:val="001654CC"/>
    <w:rsid w:val="00167648"/>
    <w:rsid w:val="00174C28"/>
    <w:rsid w:val="0018329B"/>
    <w:rsid w:val="00186273"/>
    <w:rsid w:val="00196C12"/>
    <w:rsid w:val="001C1703"/>
    <w:rsid w:val="001C345D"/>
    <w:rsid w:val="001C4D18"/>
    <w:rsid w:val="001C5B60"/>
    <w:rsid w:val="001C60C7"/>
    <w:rsid w:val="001D16E9"/>
    <w:rsid w:val="001D6C68"/>
    <w:rsid w:val="001E125B"/>
    <w:rsid w:val="001E5E45"/>
    <w:rsid w:val="001E786A"/>
    <w:rsid w:val="001F0179"/>
    <w:rsid w:val="001F7CC7"/>
    <w:rsid w:val="00200513"/>
    <w:rsid w:val="00207C94"/>
    <w:rsid w:val="00212A6D"/>
    <w:rsid w:val="00214E9F"/>
    <w:rsid w:val="002237C8"/>
    <w:rsid w:val="00234674"/>
    <w:rsid w:val="00237677"/>
    <w:rsid w:val="00242FC8"/>
    <w:rsid w:val="002438F0"/>
    <w:rsid w:val="00252306"/>
    <w:rsid w:val="00253028"/>
    <w:rsid w:val="00253C31"/>
    <w:rsid w:val="00260735"/>
    <w:rsid w:val="00262554"/>
    <w:rsid w:val="002626D5"/>
    <w:rsid w:val="00262C64"/>
    <w:rsid w:val="00275E97"/>
    <w:rsid w:val="00276816"/>
    <w:rsid w:val="0028544F"/>
    <w:rsid w:val="00291ECB"/>
    <w:rsid w:val="00292A6C"/>
    <w:rsid w:val="002A5909"/>
    <w:rsid w:val="002A5CF6"/>
    <w:rsid w:val="002A6A2A"/>
    <w:rsid w:val="002B101F"/>
    <w:rsid w:val="002C6DD8"/>
    <w:rsid w:val="002D292A"/>
    <w:rsid w:val="002D2999"/>
    <w:rsid w:val="002D5FBB"/>
    <w:rsid w:val="002D64DB"/>
    <w:rsid w:val="002E379B"/>
    <w:rsid w:val="0030484C"/>
    <w:rsid w:val="0031034F"/>
    <w:rsid w:val="00315155"/>
    <w:rsid w:val="003210DC"/>
    <w:rsid w:val="0033524A"/>
    <w:rsid w:val="00336666"/>
    <w:rsid w:val="00337D9B"/>
    <w:rsid w:val="00340155"/>
    <w:rsid w:val="00343501"/>
    <w:rsid w:val="00365705"/>
    <w:rsid w:val="00370969"/>
    <w:rsid w:val="003726A0"/>
    <w:rsid w:val="0037575A"/>
    <w:rsid w:val="003A46BA"/>
    <w:rsid w:val="003A5A8E"/>
    <w:rsid w:val="003B4852"/>
    <w:rsid w:val="003C003C"/>
    <w:rsid w:val="003C127F"/>
    <w:rsid w:val="003D1FAE"/>
    <w:rsid w:val="003D650D"/>
    <w:rsid w:val="003E6E05"/>
    <w:rsid w:val="003F19A6"/>
    <w:rsid w:val="003F5145"/>
    <w:rsid w:val="004118DA"/>
    <w:rsid w:val="004127E2"/>
    <w:rsid w:val="00423504"/>
    <w:rsid w:val="00434654"/>
    <w:rsid w:val="004358F0"/>
    <w:rsid w:val="00441FE4"/>
    <w:rsid w:val="0045220B"/>
    <w:rsid w:val="0046117A"/>
    <w:rsid w:val="00462ED4"/>
    <w:rsid w:val="00464AC2"/>
    <w:rsid w:val="004669DB"/>
    <w:rsid w:val="00471826"/>
    <w:rsid w:val="004723DC"/>
    <w:rsid w:val="004740AE"/>
    <w:rsid w:val="004751DF"/>
    <w:rsid w:val="00475C70"/>
    <w:rsid w:val="00486A73"/>
    <w:rsid w:val="004A0414"/>
    <w:rsid w:val="004A689B"/>
    <w:rsid w:val="004C388B"/>
    <w:rsid w:val="004C48A8"/>
    <w:rsid w:val="004C4F2E"/>
    <w:rsid w:val="004D12DC"/>
    <w:rsid w:val="004E1701"/>
    <w:rsid w:val="004F58AA"/>
    <w:rsid w:val="004F75A1"/>
    <w:rsid w:val="0050020A"/>
    <w:rsid w:val="00502992"/>
    <w:rsid w:val="00506745"/>
    <w:rsid w:val="005149AC"/>
    <w:rsid w:val="00515BA2"/>
    <w:rsid w:val="00520408"/>
    <w:rsid w:val="00544F4D"/>
    <w:rsid w:val="00545EF2"/>
    <w:rsid w:val="005470CD"/>
    <w:rsid w:val="00551C62"/>
    <w:rsid w:val="00552E59"/>
    <w:rsid w:val="00553430"/>
    <w:rsid w:val="00554AA2"/>
    <w:rsid w:val="00554EDC"/>
    <w:rsid w:val="00555C96"/>
    <w:rsid w:val="00561FF9"/>
    <w:rsid w:val="00564B3D"/>
    <w:rsid w:val="0057625D"/>
    <w:rsid w:val="00580193"/>
    <w:rsid w:val="0058657D"/>
    <w:rsid w:val="00587461"/>
    <w:rsid w:val="005926B0"/>
    <w:rsid w:val="00594095"/>
    <w:rsid w:val="005A0F6E"/>
    <w:rsid w:val="005A47AD"/>
    <w:rsid w:val="005C1C2A"/>
    <w:rsid w:val="005C797C"/>
    <w:rsid w:val="005D487C"/>
    <w:rsid w:val="005D6EED"/>
    <w:rsid w:val="005E1517"/>
    <w:rsid w:val="005E2E11"/>
    <w:rsid w:val="005F7640"/>
    <w:rsid w:val="00600004"/>
    <w:rsid w:val="00603587"/>
    <w:rsid w:val="00620BC7"/>
    <w:rsid w:val="006315ED"/>
    <w:rsid w:val="0063341A"/>
    <w:rsid w:val="006372CD"/>
    <w:rsid w:val="00644858"/>
    <w:rsid w:val="00661666"/>
    <w:rsid w:val="00662329"/>
    <w:rsid w:val="006625F3"/>
    <w:rsid w:val="00670FD7"/>
    <w:rsid w:val="00671547"/>
    <w:rsid w:val="00671680"/>
    <w:rsid w:val="00672036"/>
    <w:rsid w:val="00672B66"/>
    <w:rsid w:val="00676FF9"/>
    <w:rsid w:val="0069195F"/>
    <w:rsid w:val="006A2321"/>
    <w:rsid w:val="006A7D38"/>
    <w:rsid w:val="006B410E"/>
    <w:rsid w:val="006B46B1"/>
    <w:rsid w:val="006C77DD"/>
    <w:rsid w:val="006F09BE"/>
    <w:rsid w:val="006F3937"/>
    <w:rsid w:val="006F4FC7"/>
    <w:rsid w:val="006F5107"/>
    <w:rsid w:val="006F6B5F"/>
    <w:rsid w:val="006F6CE2"/>
    <w:rsid w:val="006F7AB5"/>
    <w:rsid w:val="00713D0A"/>
    <w:rsid w:val="00721D7E"/>
    <w:rsid w:val="00727ACF"/>
    <w:rsid w:val="00730F4A"/>
    <w:rsid w:val="00740100"/>
    <w:rsid w:val="007475A5"/>
    <w:rsid w:val="007560C1"/>
    <w:rsid w:val="00757F38"/>
    <w:rsid w:val="00760889"/>
    <w:rsid w:val="00764F28"/>
    <w:rsid w:val="007723C0"/>
    <w:rsid w:val="00773F58"/>
    <w:rsid w:val="0077720D"/>
    <w:rsid w:val="00793412"/>
    <w:rsid w:val="007A34FF"/>
    <w:rsid w:val="007A5EB6"/>
    <w:rsid w:val="007B40B1"/>
    <w:rsid w:val="007C2D84"/>
    <w:rsid w:val="007D0A96"/>
    <w:rsid w:val="007E0507"/>
    <w:rsid w:val="007E1CE0"/>
    <w:rsid w:val="007F2C70"/>
    <w:rsid w:val="00806E36"/>
    <w:rsid w:val="00811D0E"/>
    <w:rsid w:val="008120C7"/>
    <w:rsid w:val="008132B0"/>
    <w:rsid w:val="00824D95"/>
    <w:rsid w:val="00833EF3"/>
    <w:rsid w:val="00836409"/>
    <w:rsid w:val="00845A92"/>
    <w:rsid w:val="008503D6"/>
    <w:rsid w:val="008534BB"/>
    <w:rsid w:val="008541B1"/>
    <w:rsid w:val="0086717D"/>
    <w:rsid w:val="0087140D"/>
    <w:rsid w:val="00873601"/>
    <w:rsid w:val="00893CA9"/>
    <w:rsid w:val="0089469B"/>
    <w:rsid w:val="008973CF"/>
    <w:rsid w:val="00897EC1"/>
    <w:rsid w:val="008A3737"/>
    <w:rsid w:val="008A6E66"/>
    <w:rsid w:val="008B271F"/>
    <w:rsid w:val="008B7EED"/>
    <w:rsid w:val="008C0C41"/>
    <w:rsid w:val="008C4B97"/>
    <w:rsid w:val="008C552B"/>
    <w:rsid w:val="008D0F88"/>
    <w:rsid w:val="008D11D6"/>
    <w:rsid w:val="008E62D3"/>
    <w:rsid w:val="008F2CF2"/>
    <w:rsid w:val="008F74B5"/>
    <w:rsid w:val="00905314"/>
    <w:rsid w:val="009063B8"/>
    <w:rsid w:val="00906890"/>
    <w:rsid w:val="00907823"/>
    <w:rsid w:val="0091789B"/>
    <w:rsid w:val="00920702"/>
    <w:rsid w:val="00920DE3"/>
    <w:rsid w:val="0092504A"/>
    <w:rsid w:val="00942E66"/>
    <w:rsid w:val="009630AE"/>
    <w:rsid w:val="00976959"/>
    <w:rsid w:val="0098263E"/>
    <w:rsid w:val="00982C2F"/>
    <w:rsid w:val="00984CD3"/>
    <w:rsid w:val="0099311E"/>
    <w:rsid w:val="009977F6"/>
    <w:rsid w:val="009A14A3"/>
    <w:rsid w:val="009A1E17"/>
    <w:rsid w:val="009A7E2D"/>
    <w:rsid w:val="009C428C"/>
    <w:rsid w:val="009C78DA"/>
    <w:rsid w:val="009D08CE"/>
    <w:rsid w:val="009E3D0D"/>
    <w:rsid w:val="009E509D"/>
    <w:rsid w:val="009E7BC6"/>
    <w:rsid w:val="009F3D60"/>
    <w:rsid w:val="009F5FE4"/>
    <w:rsid w:val="00A03599"/>
    <w:rsid w:val="00A06E39"/>
    <w:rsid w:val="00A10449"/>
    <w:rsid w:val="00A10933"/>
    <w:rsid w:val="00A21B59"/>
    <w:rsid w:val="00A2538B"/>
    <w:rsid w:val="00A26363"/>
    <w:rsid w:val="00A32766"/>
    <w:rsid w:val="00A32CCD"/>
    <w:rsid w:val="00A42295"/>
    <w:rsid w:val="00A47439"/>
    <w:rsid w:val="00A53BAB"/>
    <w:rsid w:val="00A61A0A"/>
    <w:rsid w:val="00A740C7"/>
    <w:rsid w:val="00A75DDD"/>
    <w:rsid w:val="00A77CE2"/>
    <w:rsid w:val="00A851C0"/>
    <w:rsid w:val="00AA0A35"/>
    <w:rsid w:val="00AB1212"/>
    <w:rsid w:val="00AB3E55"/>
    <w:rsid w:val="00AD2553"/>
    <w:rsid w:val="00AE3ABD"/>
    <w:rsid w:val="00B02E8A"/>
    <w:rsid w:val="00B223C6"/>
    <w:rsid w:val="00B225CD"/>
    <w:rsid w:val="00B24F1D"/>
    <w:rsid w:val="00B30453"/>
    <w:rsid w:val="00B31CB0"/>
    <w:rsid w:val="00B32198"/>
    <w:rsid w:val="00B34295"/>
    <w:rsid w:val="00B45183"/>
    <w:rsid w:val="00B4782B"/>
    <w:rsid w:val="00B563B7"/>
    <w:rsid w:val="00B60A99"/>
    <w:rsid w:val="00B61EDD"/>
    <w:rsid w:val="00B67AAA"/>
    <w:rsid w:val="00B749C4"/>
    <w:rsid w:val="00BA2CE1"/>
    <w:rsid w:val="00BA5CDF"/>
    <w:rsid w:val="00BA7F95"/>
    <w:rsid w:val="00BB44E2"/>
    <w:rsid w:val="00BB4714"/>
    <w:rsid w:val="00BC661C"/>
    <w:rsid w:val="00BD0255"/>
    <w:rsid w:val="00BD78EC"/>
    <w:rsid w:val="00BF4031"/>
    <w:rsid w:val="00BF505D"/>
    <w:rsid w:val="00BF626D"/>
    <w:rsid w:val="00BF7A99"/>
    <w:rsid w:val="00C01390"/>
    <w:rsid w:val="00C034A6"/>
    <w:rsid w:val="00C04F0F"/>
    <w:rsid w:val="00C22787"/>
    <w:rsid w:val="00C2354F"/>
    <w:rsid w:val="00C273DD"/>
    <w:rsid w:val="00C31C26"/>
    <w:rsid w:val="00C32EE6"/>
    <w:rsid w:val="00C34403"/>
    <w:rsid w:val="00C429AE"/>
    <w:rsid w:val="00C52966"/>
    <w:rsid w:val="00C533CC"/>
    <w:rsid w:val="00C55E84"/>
    <w:rsid w:val="00C61D18"/>
    <w:rsid w:val="00C63F93"/>
    <w:rsid w:val="00C70F4F"/>
    <w:rsid w:val="00C73881"/>
    <w:rsid w:val="00C82750"/>
    <w:rsid w:val="00C8459E"/>
    <w:rsid w:val="00C938C0"/>
    <w:rsid w:val="00CA5145"/>
    <w:rsid w:val="00CB0356"/>
    <w:rsid w:val="00CB312D"/>
    <w:rsid w:val="00CC033E"/>
    <w:rsid w:val="00CC11E8"/>
    <w:rsid w:val="00CC1AF1"/>
    <w:rsid w:val="00CC3A40"/>
    <w:rsid w:val="00CC44E2"/>
    <w:rsid w:val="00CC71D3"/>
    <w:rsid w:val="00CC798D"/>
    <w:rsid w:val="00CE2A93"/>
    <w:rsid w:val="00CF345B"/>
    <w:rsid w:val="00D04E18"/>
    <w:rsid w:val="00D129D9"/>
    <w:rsid w:val="00D217A1"/>
    <w:rsid w:val="00D26ECA"/>
    <w:rsid w:val="00D40D79"/>
    <w:rsid w:val="00D506C5"/>
    <w:rsid w:val="00D54018"/>
    <w:rsid w:val="00D645B2"/>
    <w:rsid w:val="00D648EF"/>
    <w:rsid w:val="00D65B36"/>
    <w:rsid w:val="00D709AD"/>
    <w:rsid w:val="00D74D41"/>
    <w:rsid w:val="00D80B29"/>
    <w:rsid w:val="00D94E72"/>
    <w:rsid w:val="00D97DB2"/>
    <w:rsid w:val="00DB485B"/>
    <w:rsid w:val="00DC47E7"/>
    <w:rsid w:val="00DC5ECB"/>
    <w:rsid w:val="00DD2447"/>
    <w:rsid w:val="00DD36A8"/>
    <w:rsid w:val="00DE192E"/>
    <w:rsid w:val="00DE5DD3"/>
    <w:rsid w:val="00DE6425"/>
    <w:rsid w:val="00E0017D"/>
    <w:rsid w:val="00E00930"/>
    <w:rsid w:val="00E0754D"/>
    <w:rsid w:val="00E26F74"/>
    <w:rsid w:val="00E30DC3"/>
    <w:rsid w:val="00E32B03"/>
    <w:rsid w:val="00E34C0C"/>
    <w:rsid w:val="00E35EF5"/>
    <w:rsid w:val="00E400AC"/>
    <w:rsid w:val="00E430C0"/>
    <w:rsid w:val="00E43AF0"/>
    <w:rsid w:val="00E52564"/>
    <w:rsid w:val="00E56DC1"/>
    <w:rsid w:val="00E62723"/>
    <w:rsid w:val="00E70307"/>
    <w:rsid w:val="00E72A30"/>
    <w:rsid w:val="00E76393"/>
    <w:rsid w:val="00E7643C"/>
    <w:rsid w:val="00E86AF9"/>
    <w:rsid w:val="00ED5606"/>
    <w:rsid w:val="00EE09DD"/>
    <w:rsid w:val="00EE728C"/>
    <w:rsid w:val="00EF2520"/>
    <w:rsid w:val="00F00B8D"/>
    <w:rsid w:val="00F072AF"/>
    <w:rsid w:val="00F16111"/>
    <w:rsid w:val="00F20AE8"/>
    <w:rsid w:val="00F21B53"/>
    <w:rsid w:val="00F23F59"/>
    <w:rsid w:val="00F2491F"/>
    <w:rsid w:val="00F34E53"/>
    <w:rsid w:val="00F36BC4"/>
    <w:rsid w:val="00F440DD"/>
    <w:rsid w:val="00F53814"/>
    <w:rsid w:val="00F672CB"/>
    <w:rsid w:val="00F676AB"/>
    <w:rsid w:val="00F70581"/>
    <w:rsid w:val="00F823D4"/>
    <w:rsid w:val="00F84AE5"/>
    <w:rsid w:val="00F86DA3"/>
    <w:rsid w:val="00F94690"/>
    <w:rsid w:val="00F96386"/>
    <w:rsid w:val="00FA365B"/>
    <w:rsid w:val="00FB20CC"/>
    <w:rsid w:val="00FB3B34"/>
    <w:rsid w:val="00FB43CE"/>
    <w:rsid w:val="00FC1575"/>
    <w:rsid w:val="00FC2E4A"/>
    <w:rsid w:val="00FD6DFC"/>
    <w:rsid w:val="00FE0CF8"/>
    <w:rsid w:val="00FE606F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114EFE"/>
  <w15:docId w15:val="{1D4ADD3A-9B03-4787-B1B8-3B26C8B4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B749C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620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8627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149AC"/>
    <w:rPr>
      <w:i/>
      <w:iCs/>
    </w:rPr>
  </w:style>
  <w:style w:type="character" w:customStyle="1" w:styleId="normaltextrun">
    <w:name w:val="normaltextrun"/>
    <w:basedOn w:val="Carpredefinitoparagrafo"/>
    <w:rsid w:val="00D129D9"/>
  </w:style>
  <w:style w:type="character" w:customStyle="1" w:styleId="Titolo1Carattere">
    <w:name w:val="Titolo 1 Carattere"/>
    <w:basedOn w:val="Carpredefinitoparagrafo"/>
    <w:link w:val="Titolo1"/>
    <w:uiPriority w:val="9"/>
    <w:rsid w:val="00B74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simo.donofrio@asl.bar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ssimodonofrio69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C74C07-EE43-45FD-B5E3-60E36F98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2476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lavoro papo</cp:lastModifiedBy>
  <cp:revision>203</cp:revision>
  <cp:lastPrinted>2020-01-18T10:30:00Z</cp:lastPrinted>
  <dcterms:created xsi:type="dcterms:W3CDTF">2021-06-07T12:04:00Z</dcterms:created>
  <dcterms:modified xsi:type="dcterms:W3CDTF">2021-11-03T08:53:00Z</dcterms:modified>
</cp:coreProperties>
</file>