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7B8B" w14:textId="77777777" w:rsidR="0018329B" w:rsidRPr="0018329B" w:rsidRDefault="0018329B" w:rsidP="00E5491C">
      <w:pPr>
        <w:pStyle w:val="Nomeeindirizzo"/>
        <w:ind w:left="0"/>
        <w:jc w:val="both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FEC442A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5FFA95D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C115822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06EFA3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55B5516" w14:textId="77777777" w:rsidR="009B378C" w:rsidRDefault="009B378C" w:rsidP="009B378C">
      <w:pPr>
        <w:pStyle w:val="Titolo1"/>
        <w:jc w:val="center"/>
      </w:pPr>
      <w:r>
        <w:t>COMUNICATO STAMPA</w:t>
      </w:r>
    </w:p>
    <w:p w14:paraId="5BDBF599" w14:textId="77777777" w:rsidR="009B378C" w:rsidRDefault="009B378C" w:rsidP="009B378C"/>
    <w:p w14:paraId="2069C8CC" w14:textId="77777777" w:rsidR="009B378C" w:rsidRDefault="009B378C" w:rsidP="009B378C"/>
    <w:p w14:paraId="15490843" w14:textId="77777777" w:rsidR="009B378C" w:rsidRDefault="009B378C" w:rsidP="009B378C">
      <w:pPr>
        <w:pStyle w:val="Titolo1"/>
      </w:pPr>
      <w:r>
        <w:t>Pari opportunità e welfare innovativo: ASL Bari premiata per l’impegno nelle politiche di genere</w:t>
      </w:r>
    </w:p>
    <w:p w14:paraId="2DCEB720" w14:textId="77777777" w:rsidR="009B378C" w:rsidRDefault="009B378C" w:rsidP="009B378C"/>
    <w:p w14:paraId="6E5416B9" w14:textId="77777777" w:rsidR="009B378C" w:rsidRPr="009B378C" w:rsidRDefault="009B378C" w:rsidP="009B378C">
      <w:pPr>
        <w:rPr>
          <w:i/>
        </w:rPr>
      </w:pPr>
      <w:r w:rsidRPr="009B378C">
        <w:rPr>
          <w:i/>
        </w:rPr>
        <w:t>Una targa di merito è stata consegnata questa mattina al direttore generale Sanguedolce dalla consigliera della Pari opportunità Sanseverino</w:t>
      </w:r>
    </w:p>
    <w:p w14:paraId="2AF897B7" w14:textId="77777777" w:rsidR="009B378C" w:rsidRPr="009B378C" w:rsidRDefault="009B378C" w:rsidP="009B378C">
      <w:pPr>
        <w:rPr>
          <w:i/>
        </w:rPr>
      </w:pPr>
    </w:p>
    <w:p w14:paraId="1DE11F86" w14:textId="77777777" w:rsidR="009B378C" w:rsidRDefault="009B378C" w:rsidP="009B378C"/>
    <w:p w14:paraId="60831B90" w14:textId="77777777" w:rsidR="009B378C" w:rsidRDefault="009B378C" w:rsidP="009B378C"/>
    <w:p w14:paraId="20C552E2" w14:textId="77777777" w:rsidR="009B378C" w:rsidRDefault="009B378C" w:rsidP="009B378C">
      <w:r w:rsidRPr="009B378C">
        <w:rPr>
          <w:b/>
          <w:i/>
        </w:rPr>
        <w:t>25 novembre 2021</w:t>
      </w:r>
      <w:r>
        <w:t xml:space="preserve"> – Politiche di genere, pari opportunità e welfare innovativo: sono gli orientamenti delle iniziative adottate dalla ASL di Bari che per questo è stata premiata come azienda all’avanguardia in tema di contrasto alle discriminazioni. </w:t>
      </w:r>
    </w:p>
    <w:p w14:paraId="4D096D56" w14:textId="77777777" w:rsidR="009B378C" w:rsidRDefault="009B378C" w:rsidP="009B378C">
      <w:r>
        <w:t xml:space="preserve">Oggi, in occasione della Giornata internazionale per l'eliminazione della violenza contro le donne, la consigliera delle Pari opportunità della città metropolitana di Bari e della Regione Puglia ha consegnato un riconoscimento alla direzione generale della ASL per la promozione di percorsi partecipativi con le lavoratrici e i lavoratori sui temi delle Pari opportunità e del contrasto ad ogni forma di discriminazione diretta e indiretta.  </w:t>
      </w:r>
    </w:p>
    <w:p w14:paraId="7DB44FC9" w14:textId="77777777" w:rsidR="009B378C" w:rsidRDefault="009B378C" w:rsidP="009B378C"/>
    <w:p w14:paraId="0965C02B" w14:textId="77777777" w:rsidR="009B378C" w:rsidRDefault="009B378C" w:rsidP="009B378C">
      <w:r>
        <w:t xml:space="preserve">A ritirare la targa il direttore generale Antonio Sanguedolce e la direttrice sanitaria Silvana Fornelli. “E’ una ASL questa dove si riesce a fare innovazione – ha commentato Sanguedolce – l’ultimo obiettivo raggiunto in ordine di tempo è stata l’adozione del linguaggio di genere, con cui sono state fornite istruzioni sull’uso di un linguaggio rispettoso delle differenze di genere, in sintonia con le indicazioni europee e nazionali. Non ci fermeremo – ha continuato il dg – entro dicembre pubblicheremo il primo bilancio di genere, passo propedeutico per favorire anche un maggiore sviluppo di carriere delle donne all’interno della azienda che ha già straordinarie professionalità al femminile”. </w:t>
      </w:r>
    </w:p>
    <w:p w14:paraId="1F89E5B3" w14:textId="77777777" w:rsidR="009B378C" w:rsidRDefault="009B378C" w:rsidP="009B378C"/>
    <w:p w14:paraId="083DC0B9" w14:textId="77777777" w:rsidR="009B378C" w:rsidRDefault="009B378C" w:rsidP="009B378C"/>
    <w:p w14:paraId="441731A1" w14:textId="77777777" w:rsidR="009B378C" w:rsidRDefault="009B378C" w:rsidP="009B378C"/>
    <w:p w14:paraId="48D7BEB6" w14:textId="77777777" w:rsidR="009B378C" w:rsidRDefault="009B378C" w:rsidP="009B378C"/>
    <w:p w14:paraId="17BC2210" w14:textId="77777777" w:rsidR="009B378C" w:rsidRDefault="009B378C" w:rsidP="009B378C">
      <w:r>
        <w:lastRenderedPageBreak/>
        <w:t xml:space="preserve">L’impegno della ASL in favore delle donne è testimoniato anche dalla attivazione di percorsi sanitari specifici per tutelare e promuovere la salute femminile. Tra il 2020 e il 2021 ben quattro ospedali sono stati premiati con i bollini rosa della Fondazione Onda, osservatorio nazionale dedicato alle donne. E’ stato completamente rinnovato e potenziato il parco mammografi con 14 nuove installazioni. Nel Pta di Triggiano è stato aperto un ambulatorio dedicato alla Cardiologia di genere con visite ed esami per scoprire eventuali patologie cardiovascolari in soggetti con fattori di rischio. Durante la prima fase della pandemia è partito il progetto Ostetriche online, con la tecnologia che aiuta le future mamme a prepararsi al parto. E ancora a sostegno delle mamme, sono stati allestiti 8 nuove postazioni per allattamento e igiene del bambino, con poltrona e fasciatoio. </w:t>
      </w:r>
    </w:p>
    <w:p w14:paraId="27738067" w14:textId="77777777" w:rsidR="009B378C" w:rsidRDefault="009B378C" w:rsidP="009B378C"/>
    <w:p w14:paraId="1511B8ED" w14:textId="77777777" w:rsidR="009B378C" w:rsidRDefault="009B378C" w:rsidP="009B378C"/>
    <w:p w14:paraId="63F016D7" w14:textId="77777777" w:rsidR="009B378C" w:rsidRDefault="009B378C" w:rsidP="009B378C">
      <w:r>
        <w:t>“Ringrazio tutto lo staff della ASL perché il lavoro di squadra ha portato già in questi anni a risultati concreti in tema di welfare e cultura di pari opportunità  – ha detto la consigliera Stella Sanseverino-  nelle aziende pubbliche diventa difficile  muovere le leve giuste per i cambiamenti, qui invece ho trovato grande dinamismo, la capacità di anticipare politiche all’avanguardia e in rappresentanza del Ministero del Lavoro e della Pari opportunità che sta per introdurre la certificazione di genere nelle aziende, il riconoscimento di oggi – ha concluso - è un primo tassello , di questo percorso che ha come obiettivo la sostenibilità dello sviluppo sociale e l’integrazione nel mondo del lavoro”.</w:t>
      </w:r>
    </w:p>
    <w:p w14:paraId="0CA91F88" w14:textId="77777777" w:rsidR="009B378C" w:rsidRDefault="009B378C" w:rsidP="009B378C"/>
    <w:p w14:paraId="4F2B6DAF" w14:textId="77777777" w:rsidR="009B378C" w:rsidRDefault="009B378C" w:rsidP="009B378C"/>
    <w:p w14:paraId="501BC524" w14:textId="77777777" w:rsidR="009B378C" w:rsidRDefault="009B378C" w:rsidP="009B378C">
      <w:r>
        <w:t>Premiato dalla consigliera Sanseverino anche il Cug (Comitato unico di garanzia) della ASL che dal 2017 ad oggi ha messo in campo numerose iniziative mirate a contrastare discriminazioni e violenze di genere. “Il primo passo – dopo la costituzione nel 2017 del comitato – spiega Domenica Munno, la presidente del Cug ASL Bari – è stato quello di aprire uno sportello di ascolto, poi abbiamo istituito sei gruppi di lavoro, organizzato eventi di sensibilizzazione, abbiamo contribuito a fare nascere otto spazi dedicati all’allattamento nelle strutture ASL e iniziato a promuovere e potenziare le iniziative attuative delle politiche di conciliazione, eliminare ogni forma di violenza morale  e psicologica tramite azioni  di contrasto alle violenze nei luoghi di lavoro e prevenire e combattere le discriminazioni dirette e indirette riferite al genere”.</w:t>
      </w:r>
    </w:p>
    <w:p w14:paraId="5466C580" w14:textId="77777777" w:rsidR="009B378C" w:rsidRDefault="009B378C" w:rsidP="009B378C"/>
    <w:p w14:paraId="05B3AE06" w14:textId="77777777" w:rsidR="009B378C" w:rsidRDefault="009B378C" w:rsidP="009B378C">
      <w:r>
        <w:t>Il Cug ha inoltre intrapreso azioni di contrasto alle molestie e violenze sul posto di lavoro attraverso la mappatura dei CAV e delle équipe multidisciplinari dei Consultori aziendali, per la prevenzione e il contrasto della violenza di genere. Successivamente è stato siglato un protocollo d’intesa tra il Dipartimento Pari Opportunità e la Rete Nazionale dei CUG per la realizzazione di azioni condivise nel contrasto alle molestie e violenze di genere nei luoghi di lavoro. D’intesa con l’Associazione Sud Est Donne il Cug ha divulgato il numero verde 1522 contro la violenza e lo stalking.</w:t>
      </w:r>
    </w:p>
    <w:p w14:paraId="5927CC95" w14:textId="77777777" w:rsidR="009B378C" w:rsidRDefault="009B378C" w:rsidP="009B378C"/>
    <w:p w14:paraId="66E05701" w14:textId="77777777" w:rsidR="009B378C" w:rsidRDefault="009B378C" w:rsidP="009B378C"/>
    <w:p w14:paraId="4776AA43" w14:textId="77777777" w:rsidR="009B378C" w:rsidRDefault="009B378C" w:rsidP="009B378C">
      <w:r>
        <w:t>La sede dell’ex Cto ha ospitato oggi per la ricorrenza del 25 novembre una mostra realizzata dall’artista pugliese Gianni Marsico, autore di volti femminili catturati in modo casuale e che attraverso forme e colori vogliono risarcire l’identità femminile e opporre resistenza al continuo sciupare la femminilità.</w:t>
      </w:r>
    </w:p>
    <w:p w14:paraId="2E6EB192" w14:textId="77777777" w:rsidR="009B378C" w:rsidRDefault="009B378C" w:rsidP="009B378C"/>
    <w:p w14:paraId="2C3E0A46" w14:textId="5785DC5F" w:rsidR="000D5637" w:rsidRDefault="009B378C" w:rsidP="009B378C">
      <w:r>
        <w:t>Fitto è il programma delle iniziative messe in campo dalla ASL di Bari con la collaborazione di enti e associazioni per la giornata internazionale di eliminazione della violenza sulle donne.</w:t>
      </w:r>
    </w:p>
    <w:p w14:paraId="45640952" w14:textId="77777777" w:rsidR="009B378C" w:rsidRDefault="009B378C" w:rsidP="009B378C"/>
    <w:p w14:paraId="687FAA27" w14:textId="5D83D4C0" w:rsidR="000D5637" w:rsidRDefault="000D5637" w:rsidP="00B83CE2">
      <w:r>
        <w:t>Tutte le iniziative sono consultabili sul sito aziendale al seguente link</w:t>
      </w:r>
      <w:r w:rsidR="003A405B">
        <w:t xml:space="preserve"> </w:t>
      </w:r>
      <w:hyperlink r:id="rId10" w:history="1">
        <w:r w:rsidR="003A405B" w:rsidRPr="00902D7C">
          <w:rPr>
            <w:rStyle w:val="Collegamentoipertestuale"/>
          </w:rPr>
          <w:t>https://www.sanita.puglia.it/web/asl-bari/news-in-primo-piano_det/-/journal_content/56/25619/iniziative-del-25-novembre-per-la-giornata-internazionale-contro-la-violenza-sulle-donne</w:t>
        </w:r>
      </w:hyperlink>
      <w:r w:rsidR="003A405B">
        <w:t xml:space="preserve"> </w:t>
      </w:r>
    </w:p>
    <w:p w14:paraId="324A2019" w14:textId="60BE389F" w:rsidR="006F4EBD" w:rsidRDefault="006F4EBD" w:rsidP="00B83CE2"/>
    <w:p w14:paraId="76D025AD" w14:textId="77777777" w:rsidR="00B83CE2" w:rsidRDefault="00B83CE2" w:rsidP="00B83CE2">
      <w:r>
        <w:t>______________________________</w:t>
      </w:r>
    </w:p>
    <w:p w14:paraId="2A4260C0" w14:textId="77777777" w:rsidR="00B83CE2" w:rsidRDefault="00B83CE2" w:rsidP="00B83CE2">
      <w:r>
        <w:t xml:space="preserve">Valentina Marzo </w:t>
      </w:r>
    </w:p>
    <w:p w14:paraId="4F8665D0" w14:textId="77777777" w:rsidR="00B83CE2" w:rsidRDefault="00B83CE2" w:rsidP="00B83CE2">
      <w:r>
        <w:t xml:space="preserve">Ufficio stampa e Portavoce ASL Bari </w:t>
      </w:r>
    </w:p>
    <w:p w14:paraId="71FCC203" w14:textId="77777777" w:rsidR="00B83CE2" w:rsidRDefault="00B83CE2" w:rsidP="00B83CE2">
      <w:r>
        <w:t xml:space="preserve">Valentina.marzo@asl.bari.it </w:t>
      </w:r>
    </w:p>
    <w:p w14:paraId="08ABEB0C" w14:textId="77777777" w:rsidR="00B83CE2" w:rsidRDefault="00B83CE2" w:rsidP="00B83CE2"/>
    <w:p w14:paraId="4664EBDF" w14:textId="77777777" w:rsidR="00B83CE2" w:rsidRDefault="00B83CE2" w:rsidP="00B83CE2"/>
    <w:p w14:paraId="28B9B2EA" w14:textId="77777777" w:rsidR="00B83CE2" w:rsidRDefault="00B83CE2" w:rsidP="00B83CE2"/>
    <w:p w14:paraId="77DFD8EC" w14:textId="77777777" w:rsidR="00330FF1" w:rsidRPr="00DC5608" w:rsidRDefault="00330FF1" w:rsidP="00330FF1">
      <w:pPr>
        <w:jc w:val="both"/>
        <w:rPr>
          <w:b/>
          <w:bCs/>
        </w:rPr>
      </w:pPr>
    </w:p>
    <w:p w14:paraId="6191D842" w14:textId="77777777" w:rsidR="00330FF1" w:rsidRPr="00DC5608" w:rsidRDefault="00330FF1" w:rsidP="00330FF1">
      <w:pPr>
        <w:spacing w:line="256" w:lineRule="auto"/>
        <w:rPr>
          <w:rFonts w:eastAsia="Times New Roman" w:cs="Calibri"/>
        </w:rPr>
      </w:pPr>
      <w:r w:rsidRPr="00DC5608">
        <w:rPr>
          <w:rFonts w:eastAsia="Times New Roman" w:cs="Calibri"/>
        </w:rPr>
        <w:t> </w:t>
      </w:r>
    </w:p>
    <w:p w14:paraId="33224600" w14:textId="77777777" w:rsidR="00330FF1" w:rsidRPr="00DC5608" w:rsidRDefault="00330FF1" w:rsidP="00330FF1">
      <w:pPr>
        <w:spacing w:line="256" w:lineRule="auto"/>
        <w:rPr>
          <w:rFonts w:eastAsia="Times New Roman" w:cs="Calibri"/>
          <w:b/>
          <w:bCs/>
        </w:rPr>
      </w:pPr>
    </w:p>
    <w:p w14:paraId="44E448AA" w14:textId="77777777" w:rsidR="00330FF1" w:rsidRPr="00DC5608" w:rsidRDefault="00330FF1" w:rsidP="00330FF1">
      <w:pPr>
        <w:spacing w:line="256" w:lineRule="auto"/>
        <w:rPr>
          <w:rFonts w:eastAsia="Times New Roman" w:cs="Calibri"/>
          <w:b/>
          <w:bCs/>
        </w:rPr>
      </w:pPr>
    </w:p>
    <w:p w14:paraId="0A2D56C3" w14:textId="2726063F" w:rsidR="007E24B1" w:rsidRPr="007E24B1" w:rsidRDefault="007E24B1" w:rsidP="00851755">
      <w:pPr>
        <w:pStyle w:val="Corpolettera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9AEE" w14:textId="77777777" w:rsidR="00553730" w:rsidRDefault="00553730" w:rsidP="00905314">
      <w:r>
        <w:separator/>
      </w:r>
    </w:p>
  </w:endnote>
  <w:endnote w:type="continuationSeparator" w:id="0">
    <w:p w14:paraId="45BD90AA" w14:textId="77777777" w:rsidR="00553730" w:rsidRDefault="00553730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BDBA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BC139A" wp14:editId="3048C666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1AAD0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6A42D350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B19787" w14:textId="77777777" w:rsidR="007A5EB6" w:rsidRPr="00700A41" w:rsidRDefault="0055373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700A41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700A41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80EEC5C" w14:textId="77777777" w:rsidR="00CC44E2" w:rsidRPr="00700A41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700A41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4F8E68DA" w14:textId="77777777" w:rsidR="00CC44E2" w:rsidRPr="00700A41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25594E76" w14:textId="77777777" w:rsidR="005F7640" w:rsidRPr="00700A41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C139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14:paraId="5841AAD0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6A42D350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20B19787" w14:textId="77777777" w:rsidR="007A5EB6" w:rsidRPr="00700A41" w:rsidRDefault="00FD5BCB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700A41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700A41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580EEC5C" w14:textId="77777777" w:rsidR="00CC44E2" w:rsidRPr="00700A41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700A41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4F8E68DA" w14:textId="77777777" w:rsidR="00CC44E2" w:rsidRPr="00700A41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25594E76" w14:textId="77777777" w:rsidR="005F7640" w:rsidRPr="00700A41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72F00D85" wp14:editId="7E4398A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85E92" w14:textId="77777777" w:rsidR="00553730" w:rsidRDefault="00553730" w:rsidP="00905314">
      <w:r>
        <w:separator/>
      </w:r>
    </w:p>
  </w:footnote>
  <w:footnote w:type="continuationSeparator" w:id="0">
    <w:p w14:paraId="58E3D6FE" w14:textId="77777777" w:rsidR="00553730" w:rsidRDefault="00553730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2061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5B3B9B" wp14:editId="580A7476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544AC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B3B9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14:paraId="024544AC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422B3D4" wp14:editId="62598123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2CB"/>
    <w:multiLevelType w:val="hybridMultilevel"/>
    <w:tmpl w:val="EE5C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C1278"/>
    <w:multiLevelType w:val="hybridMultilevel"/>
    <w:tmpl w:val="20E2F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C51FB"/>
    <w:multiLevelType w:val="hybridMultilevel"/>
    <w:tmpl w:val="84869426"/>
    <w:lvl w:ilvl="0" w:tplc="A3403C88">
      <w:start w:val="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25C87"/>
    <w:rsid w:val="00026611"/>
    <w:rsid w:val="00047E9C"/>
    <w:rsid w:val="000631E2"/>
    <w:rsid w:val="0007782C"/>
    <w:rsid w:val="00080999"/>
    <w:rsid w:val="000817C3"/>
    <w:rsid w:val="00085222"/>
    <w:rsid w:val="000A1ABE"/>
    <w:rsid w:val="000B335F"/>
    <w:rsid w:val="000B4A41"/>
    <w:rsid w:val="000B745B"/>
    <w:rsid w:val="000C10BB"/>
    <w:rsid w:val="000D3B1B"/>
    <w:rsid w:val="000D5637"/>
    <w:rsid w:val="000E47D2"/>
    <w:rsid w:val="000E71D1"/>
    <w:rsid w:val="0010310A"/>
    <w:rsid w:val="0014025A"/>
    <w:rsid w:val="00174C28"/>
    <w:rsid w:val="0018329B"/>
    <w:rsid w:val="00191265"/>
    <w:rsid w:val="00191601"/>
    <w:rsid w:val="00196C12"/>
    <w:rsid w:val="001A2DF8"/>
    <w:rsid w:val="001C2D43"/>
    <w:rsid w:val="001C4D18"/>
    <w:rsid w:val="001D6C68"/>
    <w:rsid w:val="001F0C56"/>
    <w:rsid w:val="001F5D5C"/>
    <w:rsid w:val="00224EA9"/>
    <w:rsid w:val="00234674"/>
    <w:rsid w:val="00260AC4"/>
    <w:rsid w:val="0028544F"/>
    <w:rsid w:val="002966DD"/>
    <w:rsid w:val="002A03A9"/>
    <w:rsid w:val="002A5909"/>
    <w:rsid w:val="002E551D"/>
    <w:rsid w:val="002E7335"/>
    <w:rsid w:val="002F1394"/>
    <w:rsid w:val="0030484C"/>
    <w:rsid w:val="0032244B"/>
    <w:rsid w:val="0032440C"/>
    <w:rsid w:val="00330FF1"/>
    <w:rsid w:val="00362E52"/>
    <w:rsid w:val="003644C8"/>
    <w:rsid w:val="00365705"/>
    <w:rsid w:val="00391454"/>
    <w:rsid w:val="00392F5A"/>
    <w:rsid w:val="00395090"/>
    <w:rsid w:val="003A405B"/>
    <w:rsid w:val="003D4D08"/>
    <w:rsid w:val="003E6C2E"/>
    <w:rsid w:val="004421B9"/>
    <w:rsid w:val="004445C8"/>
    <w:rsid w:val="00450A67"/>
    <w:rsid w:val="004550F4"/>
    <w:rsid w:val="00473CE4"/>
    <w:rsid w:val="00483D23"/>
    <w:rsid w:val="00491598"/>
    <w:rsid w:val="004A51BC"/>
    <w:rsid w:val="004B2C75"/>
    <w:rsid w:val="004C1095"/>
    <w:rsid w:val="004C4F2E"/>
    <w:rsid w:val="004D29AE"/>
    <w:rsid w:val="004E146F"/>
    <w:rsid w:val="00502992"/>
    <w:rsid w:val="0051053E"/>
    <w:rsid w:val="0052419B"/>
    <w:rsid w:val="00552545"/>
    <w:rsid w:val="00552840"/>
    <w:rsid w:val="00553730"/>
    <w:rsid w:val="00555C96"/>
    <w:rsid w:val="00566BC4"/>
    <w:rsid w:val="0057664E"/>
    <w:rsid w:val="00580193"/>
    <w:rsid w:val="00593D31"/>
    <w:rsid w:val="005A412A"/>
    <w:rsid w:val="005A7969"/>
    <w:rsid w:val="005C23F6"/>
    <w:rsid w:val="005C646D"/>
    <w:rsid w:val="005D7F58"/>
    <w:rsid w:val="005F13CA"/>
    <w:rsid w:val="005F7640"/>
    <w:rsid w:val="006058E6"/>
    <w:rsid w:val="00624843"/>
    <w:rsid w:val="00653608"/>
    <w:rsid w:val="006628B0"/>
    <w:rsid w:val="00682714"/>
    <w:rsid w:val="006A2321"/>
    <w:rsid w:val="006A2871"/>
    <w:rsid w:val="006B3FDE"/>
    <w:rsid w:val="006C6D11"/>
    <w:rsid w:val="006D33E3"/>
    <w:rsid w:val="006D640A"/>
    <w:rsid w:val="006E418B"/>
    <w:rsid w:val="006F42A1"/>
    <w:rsid w:val="006F4EBD"/>
    <w:rsid w:val="00700A41"/>
    <w:rsid w:val="00713D0A"/>
    <w:rsid w:val="00714997"/>
    <w:rsid w:val="00714D3C"/>
    <w:rsid w:val="00732F81"/>
    <w:rsid w:val="007475A5"/>
    <w:rsid w:val="007560C1"/>
    <w:rsid w:val="00787EC0"/>
    <w:rsid w:val="007A5EB6"/>
    <w:rsid w:val="007B28F5"/>
    <w:rsid w:val="007D5420"/>
    <w:rsid w:val="007E24B1"/>
    <w:rsid w:val="00811712"/>
    <w:rsid w:val="00817A9B"/>
    <w:rsid w:val="00833EF3"/>
    <w:rsid w:val="008356A1"/>
    <w:rsid w:val="00851755"/>
    <w:rsid w:val="0086111D"/>
    <w:rsid w:val="0086717D"/>
    <w:rsid w:val="00873EB9"/>
    <w:rsid w:val="00877F89"/>
    <w:rsid w:val="008973CF"/>
    <w:rsid w:val="008A66AA"/>
    <w:rsid w:val="008A7088"/>
    <w:rsid w:val="008D42AB"/>
    <w:rsid w:val="008E44DB"/>
    <w:rsid w:val="008E5B71"/>
    <w:rsid w:val="00905314"/>
    <w:rsid w:val="009132B0"/>
    <w:rsid w:val="00914740"/>
    <w:rsid w:val="00922F80"/>
    <w:rsid w:val="00924E73"/>
    <w:rsid w:val="0094419D"/>
    <w:rsid w:val="009672C4"/>
    <w:rsid w:val="00992FCF"/>
    <w:rsid w:val="0099450D"/>
    <w:rsid w:val="009977F6"/>
    <w:rsid w:val="009B29AA"/>
    <w:rsid w:val="009B3667"/>
    <w:rsid w:val="009B378C"/>
    <w:rsid w:val="009C428C"/>
    <w:rsid w:val="009C6757"/>
    <w:rsid w:val="009D077A"/>
    <w:rsid w:val="009D2191"/>
    <w:rsid w:val="009D4262"/>
    <w:rsid w:val="009E7DB6"/>
    <w:rsid w:val="009F49A3"/>
    <w:rsid w:val="009F7DC6"/>
    <w:rsid w:val="00A2063D"/>
    <w:rsid w:val="00A21B59"/>
    <w:rsid w:val="00A255F7"/>
    <w:rsid w:val="00A26363"/>
    <w:rsid w:val="00A274FE"/>
    <w:rsid w:val="00A47439"/>
    <w:rsid w:val="00A562DF"/>
    <w:rsid w:val="00A740C7"/>
    <w:rsid w:val="00A77CE2"/>
    <w:rsid w:val="00A809A6"/>
    <w:rsid w:val="00A913BF"/>
    <w:rsid w:val="00A92C21"/>
    <w:rsid w:val="00A958D6"/>
    <w:rsid w:val="00AB08F4"/>
    <w:rsid w:val="00AB1212"/>
    <w:rsid w:val="00AE0D51"/>
    <w:rsid w:val="00AF3C93"/>
    <w:rsid w:val="00B10279"/>
    <w:rsid w:val="00B11A6E"/>
    <w:rsid w:val="00B20F93"/>
    <w:rsid w:val="00B22B01"/>
    <w:rsid w:val="00B25FF4"/>
    <w:rsid w:val="00B26375"/>
    <w:rsid w:val="00B304A8"/>
    <w:rsid w:val="00B31272"/>
    <w:rsid w:val="00B366EA"/>
    <w:rsid w:val="00B557E8"/>
    <w:rsid w:val="00B63627"/>
    <w:rsid w:val="00B83CE2"/>
    <w:rsid w:val="00B93DAD"/>
    <w:rsid w:val="00BA2EB2"/>
    <w:rsid w:val="00BA4572"/>
    <w:rsid w:val="00BA5CDF"/>
    <w:rsid w:val="00BA7F95"/>
    <w:rsid w:val="00BB3AB7"/>
    <w:rsid w:val="00BC1DFA"/>
    <w:rsid w:val="00BD0154"/>
    <w:rsid w:val="00BD2B10"/>
    <w:rsid w:val="00BD7946"/>
    <w:rsid w:val="00C12317"/>
    <w:rsid w:val="00C2262E"/>
    <w:rsid w:val="00C2354F"/>
    <w:rsid w:val="00C252B9"/>
    <w:rsid w:val="00C31B21"/>
    <w:rsid w:val="00C3570A"/>
    <w:rsid w:val="00C36010"/>
    <w:rsid w:val="00C41336"/>
    <w:rsid w:val="00C83766"/>
    <w:rsid w:val="00CC44E2"/>
    <w:rsid w:val="00CD5B76"/>
    <w:rsid w:val="00D46B3A"/>
    <w:rsid w:val="00D555ED"/>
    <w:rsid w:val="00D75A36"/>
    <w:rsid w:val="00D800AC"/>
    <w:rsid w:val="00DA2832"/>
    <w:rsid w:val="00DA4014"/>
    <w:rsid w:val="00DC0726"/>
    <w:rsid w:val="00DC4FB8"/>
    <w:rsid w:val="00DC5608"/>
    <w:rsid w:val="00DD2D79"/>
    <w:rsid w:val="00DD5041"/>
    <w:rsid w:val="00DE1EC1"/>
    <w:rsid w:val="00DF0DCB"/>
    <w:rsid w:val="00E04AF3"/>
    <w:rsid w:val="00E30DC3"/>
    <w:rsid w:val="00E41B64"/>
    <w:rsid w:val="00E5491C"/>
    <w:rsid w:val="00E65A7E"/>
    <w:rsid w:val="00E81C3E"/>
    <w:rsid w:val="00E86151"/>
    <w:rsid w:val="00EA4EAB"/>
    <w:rsid w:val="00EC25FF"/>
    <w:rsid w:val="00ED4933"/>
    <w:rsid w:val="00EE203D"/>
    <w:rsid w:val="00EF2520"/>
    <w:rsid w:val="00F04642"/>
    <w:rsid w:val="00F15E7C"/>
    <w:rsid w:val="00F161A1"/>
    <w:rsid w:val="00F2153E"/>
    <w:rsid w:val="00F23419"/>
    <w:rsid w:val="00F37929"/>
    <w:rsid w:val="00F72903"/>
    <w:rsid w:val="00F7444C"/>
    <w:rsid w:val="00FB3B34"/>
    <w:rsid w:val="00FC01D9"/>
    <w:rsid w:val="00FD16A9"/>
    <w:rsid w:val="00FD3910"/>
    <w:rsid w:val="00FD5BCB"/>
    <w:rsid w:val="00FE18F8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ACE23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139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B28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corsivo">
    <w:name w:val="Emphasis"/>
    <w:basedOn w:val="Carpredefinitoparagrafo"/>
    <w:uiPriority w:val="20"/>
    <w:qFormat/>
    <w:rsid w:val="007B28F5"/>
    <w:rPr>
      <w:i/>
      <w:iCs/>
    </w:rPr>
  </w:style>
  <w:style w:type="character" w:styleId="Enfasigrassetto">
    <w:name w:val="Strong"/>
    <w:basedOn w:val="Carpredefinitoparagrafo"/>
    <w:uiPriority w:val="22"/>
    <w:qFormat/>
    <w:rsid w:val="007B28F5"/>
    <w:rPr>
      <w:b/>
      <w:bCs/>
    </w:rPr>
  </w:style>
  <w:style w:type="paragraph" w:customStyle="1" w:styleId="etichette">
    <w:name w:val="etichette"/>
    <w:basedOn w:val="Normale"/>
    <w:rsid w:val="007B28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anita.puglia.it/web/asl-bari/news-in-primo-piano_det/-/journal_content/56/25619/iniziative-del-25-novembre-per-la-giornata-internazionale-contro-la-violenza-sulle-donn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E17420-BCD3-42F9-80D4-8EFB9EA2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multimedia</dc:creator>
  <cp:lastModifiedBy>Cherubina Garzone</cp:lastModifiedBy>
  <cp:revision>2</cp:revision>
  <cp:lastPrinted>2021-11-22T17:03:00Z</cp:lastPrinted>
  <dcterms:created xsi:type="dcterms:W3CDTF">2021-11-25T14:13:00Z</dcterms:created>
  <dcterms:modified xsi:type="dcterms:W3CDTF">2021-11-25T14:13:00Z</dcterms:modified>
</cp:coreProperties>
</file>