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12" w:rsidRPr="009747F8" w:rsidRDefault="00196C12" w:rsidP="00174C28">
      <w:pPr>
        <w:pStyle w:val="Corpolettera"/>
        <w:rPr>
          <w:rFonts w:cstheme="majorHAnsi"/>
        </w:rPr>
        <w:sectPr w:rsidR="00196C12" w:rsidRPr="009747F8" w:rsidSect="00196C12">
          <w:headerReference w:type="default" r:id="rId8"/>
          <w:footerReference w:type="default" r:id="rId9"/>
          <w:type w:val="continuous"/>
          <w:pgSz w:w="11900" w:h="16840"/>
          <w:pgMar w:top="2608" w:right="1418" w:bottom="2268" w:left="1418" w:header="0" w:footer="0" w:gutter="0"/>
          <w:cols w:space="708"/>
          <w:docGrid w:linePitch="360"/>
        </w:sectPr>
      </w:pPr>
    </w:p>
    <w:p w:rsidR="00196C12" w:rsidRPr="00F95D88" w:rsidRDefault="00196C12" w:rsidP="00174C28">
      <w:pPr>
        <w:pStyle w:val="Corpolettera"/>
        <w:rPr>
          <w:rFonts w:cstheme="majorHAnsi"/>
        </w:rPr>
        <w:sectPr w:rsidR="00196C12" w:rsidRPr="00F95D88" w:rsidSect="00196C12">
          <w:type w:val="continuous"/>
          <w:pgSz w:w="11900" w:h="16840"/>
          <w:pgMar w:top="2608" w:right="1418" w:bottom="2268" w:left="1418" w:header="0" w:footer="0" w:gutter="0"/>
          <w:cols w:space="708"/>
          <w:docGrid w:linePitch="360"/>
        </w:sectPr>
      </w:pPr>
    </w:p>
    <w:p w:rsidR="00F95D88" w:rsidRPr="00F95D88" w:rsidRDefault="00F95D88" w:rsidP="00F95D88">
      <w:pPr>
        <w:pStyle w:val="Titolo1"/>
        <w:spacing w:before="0"/>
        <w:jc w:val="center"/>
        <w:rPr>
          <w:rFonts w:cstheme="majorHAnsi"/>
          <w:sz w:val="24"/>
          <w:szCs w:val="24"/>
          <w:u w:val="single"/>
        </w:rPr>
      </w:pPr>
      <w:r w:rsidRPr="00F95D88">
        <w:rPr>
          <w:rFonts w:cstheme="majorHAnsi"/>
          <w:sz w:val="24"/>
          <w:szCs w:val="24"/>
          <w:u w:val="single"/>
        </w:rPr>
        <w:lastRenderedPageBreak/>
        <w:t>COMUNICATO STAMPA</w:t>
      </w:r>
    </w:p>
    <w:p w:rsidR="00F95D88" w:rsidRPr="00F95D88" w:rsidRDefault="00F95D88" w:rsidP="00F95D88">
      <w:pPr>
        <w:rPr>
          <w:rFonts w:asciiTheme="majorHAnsi" w:hAnsiTheme="majorHAnsi" w:cstheme="majorHAnsi"/>
          <w:lang w:eastAsia="en-US"/>
        </w:rPr>
      </w:pPr>
    </w:p>
    <w:p w:rsidR="008F130B" w:rsidRDefault="007E6B51" w:rsidP="007A3A37">
      <w:pPr>
        <w:jc w:val="center"/>
        <w:rPr>
          <w:rFonts w:asciiTheme="majorHAnsi" w:hAnsiTheme="majorHAnsi" w:cstheme="majorHAnsi"/>
          <w:b/>
          <w:color w:val="1F497D"/>
          <w:sz w:val="32"/>
          <w:szCs w:val="32"/>
          <w:lang w:eastAsia="en-US"/>
        </w:rPr>
      </w:pPr>
      <w:r>
        <w:rPr>
          <w:rFonts w:asciiTheme="majorHAnsi" w:hAnsiTheme="majorHAnsi" w:cstheme="majorHAnsi"/>
          <w:b/>
          <w:color w:val="1F497D"/>
          <w:sz w:val="32"/>
          <w:szCs w:val="32"/>
          <w:lang w:eastAsia="en-US"/>
        </w:rPr>
        <w:t>Cantiere del n</w:t>
      </w:r>
      <w:r w:rsidR="007A3A37">
        <w:rPr>
          <w:rFonts w:asciiTheme="majorHAnsi" w:hAnsiTheme="majorHAnsi" w:cstheme="majorHAnsi"/>
          <w:b/>
          <w:color w:val="1F497D"/>
          <w:sz w:val="32"/>
          <w:szCs w:val="32"/>
          <w:lang w:eastAsia="en-US"/>
        </w:rPr>
        <w:t xml:space="preserve">uovo </w:t>
      </w:r>
      <w:r w:rsidR="00F95D88" w:rsidRPr="00F95D88">
        <w:rPr>
          <w:rFonts w:asciiTheme="majorHAnsi" w:hAnsiTheme="majorHAnsi" w:cstheme="majorHAnsi"/>
          <w:b/>
          <w:color w:val="1F497D"/>
          <w:sz w:val="32"/>
          <w:szCs w:val="32"/>
          <w:lang w:eastAsia="en-US"/>
        </w:rPr>
        <w:t xml:space="preserve">Ospedale di </w:t>
      </w:r>
      <w:r w:rsidR="007A3A37">
        <w:rPr>
          <w:rFonts w:asciiTheme="majorHAnsi" w:hAnsiTheme="majorHAnsi" w:cstheme="majorHAnsi"/>
          <w:b/>
          <w:color w:val="1F497D"/>
          <w:sz w:val="32"/>
          <w:szCs w:val="32"/>
          <w:lang w:eastAsia="en-US"/>
        </w:rPr>
        <w:t>Monopoli-Fasano</w:t>
      </w:r>
      <w:r w:rsidR="008F130B">
        <w:rPr>
          <w:rFonts w:asciiTheme="majorHAnsi" w:hAnsiTheme="majorHAnsi" w:cstheme="majorHAnsi"/>
          <w:b/>
          <w:color w:val="1F497D"/>
          <w:sz w:val="32"/>
          <w:szCs w:val="32"/>
          <w:lang w:eastAsia="en-US"/>
        </w:rPr>
        <w:t>:</w:t>
      </w:r>
    </w:p>
    <w:p w:rsidR="007E6B51" w:rsidRDefault="000B7CF0" w:rsidP="007A3A37">
      <w:pPr>
        <w:jc w:val="center"/>
        <w:rPr>
          <w:rFonts w:asciiTheme="majorHAnsi" w:hAnsiTheme="majorHAnsi" w:cstheme="majorHAnsi"/>
          <w:b/>
          <w:color w:val="1F497D"/>
          <w:sz w:val="32"/>
          <w:szCs w:val="32"/>
          <w:lang w:eastAsia="en-US"/>
        </w:rPr>
      </w:pPr>
      <w:r>
        <w:rPr>
          <w:rFonts w:asciiTheme="majorHAnsi" w:hAnsiTheme="majorHAnsi" w:cstheme="majorHAnsi"/>
          <w:b/>
          <w:color w:val="1F497D"/>
          <w:sz w:val="32"/>
          <w:szCs w:val="32"/>
          <w:lang w:eastAsia="en-US"/>
        </w:rPr>
        <w:t>la consegna dell’opera fissata</w:t>
      </w:r>
      <w:r w:rsidR="001C427E">
        <w:rPr>
          <w:rFonts w:asciiTheme="majorHAnsi" w:hAnsiTheme="majorHAnsi" w:cstheme="majorHAnsi"/>
          <w:b/>
          <w:color w:val="1F497D"/>
          <w:sz w:val="32"/>
          <w:szCs w:val="32"/>
          <w:lang w:eastAsia="en-US"/>
        </w:rPr>
        <w:t xml:space="preserve"> al 25 aprile 2023</w:t>
      </w:r>
    </w:p>
    <w:p w:rsidR="00BB310F" w:rsidRPr="00F774D2" w:rsidRDefault="001C427E" w:rsidP="007A3A37">
      <w:pPr>
        <w:jc w:val="center"/>
        <w:rPr>
          <w:rFonts w:asciiTheme="majorHAnsi" w:hAnsiTheme="majorHAnsi" w:cstheme="majorHAnsi"/>
          <w:i/>
          <w:color w:val="1F497D"/>
          <w:sz w:val="22"/>
          <w:szCs w:val="22"/>
          <w:lang w:eastAsia="en-US"/>
        </w:rPr>
      </w:pPr>
      <w:r>
        <w:rPr>
          <w:rFonts w:asciiTheme="majorHAnsi" w:hAnsiTheme="majorHAnsi" w:cstheme="majorHAnsi"/>
          <w:color w:val="1F497D"/>
          <w:sz w:val="22"/>
          <w:szCs w:val="22"/>
          <w:lang w:eastAsia="en-US"/>
        </w:rPr>
        <w:t>Completate le opere strutturali in cemento armato e acciaio, r</w:t>
      </w:r>
      <w:r w:rsidRPr="00F774D2">
        <w:rPr>
          <w:rFonts w:asciiTheme="majorHAnsi" w:hAnsiTheme="majorHAnsi" w:cstheme="majorHAnsi"/>
          <w:color w:val="1F497D"/>
          <w:sz w:val="22"/>
          <w:szCs w:val="22"/>
          <w:lang w:eastAsia="en-US"/>
        </w:rPr>
        <w:t>ealizzato il 45% dei lavori</w:t>
      </w:r>
      <w:r>
        <w:rPr>
          <w:rFonts w:asciiTheme="majorHAnsi" w:hAnsiTheme="majorHAnsi" w:cstheme="majorHAnsi"/>
          <w:color w:val="1F497D"/>
          <w:sz w:val="22"/>
          <w:szCs w:val="22"/>
          <w:lang w:eastAsia="en-US"/>
        </w:rPr>
        <w:t>.</w:t>
      </w:r>
      <w:r>
        <w:rPr>
          <w:rFonts w:asciiTheme="majorHAnsi" w:hAnsiTheme="majorHAnsi" w:cstheme="majorHAnsi"/>
          <w:color w:val="1F497D"/>
          <w:sz w:val="22"/>
          <w:szCs w:val="22"/>
          <w:lang w:eastAsia="en-US"/>
        </w:rPr>
        <w:t xml:space="preserve"> </w:t>
      </w:r>
      <w:r w:rsidR="007E6B51" w:rsidRPr="00F774D2">
        <w:rPr>
          <w:rFonts w:asciiTheme="majorHAnsi" w:hAnsiTheme="majorHAnsi" w:cstheme="majorHAnsi"/>
          <w:color w:val="1F497D"/>
          <w:sz w:val="22"/>
          <w:szCs w:val="22"/>
          <w:lang w:eastAsia="en-US"/>
        </w:rPr>
        <w:t>In corso l’ultimazione di ambienti interni, f</w:t>
      </w:r>
      <w:r w:rsidR="007A14F5" w:rsidRPr="00F774D2">
        <w:rPr>
          <w:rFonts w:asciiTheme="majorHAnsi" w:hAnsiTheme="majorHAnsi" w:cstheme="majorHAnsi"/>
          <w:color w:val="1F497D"/>
          <w:sz w:val="22"/>
          <w:szCs w:val="22"/>
          <w:lang w:eastAsia="en-US"/>
        </w:rPr>
        <w:t>acciate vetrate e aree esterne</w:t>
      </w:r>
      <w:r w:rsidR="00F774D2" w:rsidRPr="00F774D2">
        <w:rPr>
          <w:rFonts w:asciiTheme="majorHAnsi" w:hAnsiTheme="majorHAnsi" w:cstheme="majorHAnsi"/>
          <w:color w:val="1F497D"/>
          <w:sz w:val="22"/>
          <w:szCs w:val="22"/>
          <w:lang w:eastAsia="en-US"/>
        </w:rPr>
        <w:t xml:space="preserve">. </w:t>
      </w:r>
      <w:r w:rsidR="005225CB">
        <w:rPr>
          <w:rFonts w:asciiTheme="majorHAnsi" w:hAnsiTheme="majorHAnsi" w:cstheme="majorHAnsi"/>
          <w:color w:val="1F497D"/>
          <w:sz w:val="22"/>
          <w:szCs w:val="22"/>
          <w:lang w:eastAsia="en-US"/>
        </w:rPr>
        <w:t xml:space="preserve">Definito </w:t>
      </w:r>
      <w:r>
        <w:rPr>
          <w:rFonts w:asciiTheme="majorHAnsi" w:hAnsiTheme="majorHAnsi" w:cstheme="majorHAnsi"/>
          <w:color w:val="1F497D"/>
          <w:sz w:val="22"/>
          <w:szCs w:val="22"/>
          <w:lang w:eastAsia="en-US"/>
        </w:rPr>
        <w:t xml:space="preserve">anche </w:t>
      </w:r>
      <w:r w:rsidR="005225CB">
        <w:rPr>
          <w:rFonts w:asciiTheme="majorHAnsi" w:hAnsiTheme="majorHAnsi" w:cstheme="majorHAnsi"/>
          <w:color w:val="1F497D"/>
          <w:sz w:val="22"/>
          <w:szCs w:val="22"/>
          <w:lang w:eastAsia="en-US"/>
        </w:rPr>
        <w:t>il cronoprogramma per acquisire arredi e attrezzature</w:t>
      </w:r>
      <w:r>
        <w:rPr>
          <w:rFonts w:asciiTheme="majorHAnsi" w:hAnsiTheme="majorHAnsi" w:cstheme="majorHAnsi"/>
          <w:color w:val="1F497D"/>
          <w:sz w:val="22"/>
          <w:szCs w:val="22"/>
          <w:lang w:eastAsia="en-US"/>
        </w:rPr>
        <w:t xml:space="preserve"> </w:t>
      </w:r>
    </w:p>
    <w:p w:rsidR="00F95D88" w:rsidRPr="00F95D88" w:rsidRDefault="00F95D88" w:rsidP="00F95D88">
      <w:pPr>
        <w:tabs>
          <w:tab w:val="left" w:pos="3783"/>
        </w:tabs>
        <w:jc w:val="both"/>
        <w:rPr>
          <w:rFonts w:asciiTheme="majorHAnsi" w:hAnsiTheme="majorHAnsi" w:cstheme="majorHAnsi"/>
          <w:color w:val="00000A"/>
          <w:lang w:eastAsia="en-US"/>
        </w:rPr>
      </w:pPr>
    </w:p>
    <w:p w:rsidR="007A3A37" w:rsidRPr="00582675" w:rsidRDefault="007A3A37" w:rsidP="005225CB">
      <w:pPr>
        <w:spacing w:line="360" w:lineRule="auto"/>
        <w:jc w:val="both"/>
        <w:rPr>
          <w:rFonts w:asciiTheme="majorHAnsi" w:hAnsiTheme="majorHAnsi" w:cstheme="majorHAnsi"/>
          <w:sz w:val="20"/>
          <w:szCs w:val="20"/>
        </w:rPr>
      </w:pPr>
      <w:r>
        <w:rPr>
          <w:rFonts w:asciiTheme="majorHAnsi" w:hAnsiTheme="majorHAnsi" w:cstheme="majorHAnsi"/>
          <w:b/>
          <w:i/>
          <w:lang w:eastAsia="en-US"/>
        </w:rPr>
        <w:t>Bari,</w:t>
      </w:r>
      <w:r w:rsidR="00F95D88" w:rsidRPr="00F95D88">
        <w:rPr>
          <w:rFonts w:asciiTheme="majorHAnsi" w:hAnsiTheme="majorHAnsi" w:cstheme="majorHAnsi"/>
          <w:b/>
          <w:i/>
          <w:lang w:eastAsia="en-US"/>
        </w:rPr>
        <w:t xml:space="preserve"> </w:t>
      </w:r>
      <w:r w:rsidR="00E9192C">
        <w:rPr>
          <w:rFonts w:asciiTheme="majorHAnsi" w:hAnsiTheme="majorHAnsi" w:cstheme="majorHAnsi"/>
          <w:b/>
          <w:i/>
          <w:lang w:eastAsia="en-US"/>
        </w:rPr>
        <w:t xml:space="preserve">14 </w:t>
      </w:r>
      <w:r w:rsidR="003128D8">
        <w:rPr>
          <w:rFonts w:asciiTheme="majorHAnsi" w:hAnsiTheme="majorHAnsi" w:cstheme="majorHAnsi"/>
          <w:b/>
          <w:i/>
          <w:lang w:eastAsia="en-US"/>
        </w:rPr>
        <w:t>febbr</w:t>
      </w:r>
      <w:r w:rsidR="00F95D88" w:rsidRPr="00F95D88">
        <w:rPr>
          <w:rFonts w:asciiTheme="majorHAnsi" w:hAnsiTheme="majorHAnsi" w:cstheme="majorHAnsi"/>
          <w:b/>
          <w:i/>
          <w:lang w:eastAsia="en-US"/>
        </w:rPr>
        <w:t>aio 2022</w:t>
      </w:r>
      <w:r w:rsidR="00F95D88" w:rsidRPr="00F95D88">
        <w:rPr>
          <w:rFonts w:asciiTheme="majorHAnsi" w:hAnsiTheme="majorHAnsi" w:cstheme="majorHAnsi"/>
          <w:lang w:eastAsia="en-US"/>
        </w:rPr>
        <w:t xml:space="preserve"> –</w:t>
      </w:r>
      <w:r>
        <w:rPr>
          <w:rFonts w:asciiTheme="majorHAnsi" w:hAnsiTheme="majorHAnsi" w:cstheme="majorHAnsi"/>
          <w:lang w:eastAsia="en-US"/>
        </w:rPr>
        <w:t xml:space="preserve"> </w:t>
      </w:r>
      <w:r w:rsidR="00FE5657">
        <w:rPr>
          <w:rFonts w:asciiTheme="majorHAnsi" w:hAnsiTheme="majorHAnsi" w:cstheme="majorHAnsi"/>
          <w:sz w:val="20"/>
          <w:szCs w:val="20"/>
          <w:lang w:eastAsia="en-US"/>
        </w:rPr>
        <w:t>La costruzione dell’</w:t>
      </w:r>
      <w:r w:rsidR="00582675" w:rsidRPr="00EB0344">
        <w:rPr>
          <w:rFonts w:asciiTheme="majorHAnsi" w:hAnsiTheme="majorHAnsi" w:cstheme="majorHAnsi"/>
          <w:sz w:val="20"/>
          <w:szCs w:val="20"/>
          <w:lang w:eastAsia="en-US"/>
        </w:rPr>
        <w:t>Ospedale di Monopoli-Fasano</w:t>
      </w:r>
      <w:r w:rsidR="00EF07BA">
        <w:rPr>
          <w:rFonts w:asciiTheme="majorHAnsi" w:hAnsiTheme="majorHAnsi" w:cstheme="majorHAnsi"/>
          <w:sz w:val="20"/>
          <w:szCs w:val="20"/>
          <w:lang w:eastAsia="en-US"/>
        </w:rPr>
        <w:t xml:space="preserve"> </w:t>
      </w:r>
      <w:r w:rsidR="00B81937">
        <w:rPr>
          <w:rFonts w:asciiTheme="majorHAnsi" w:hAnsiTheme="majorHAnsi" w:cstheme="majorHAnsi"/>
          <w:sz w:val="20"/>
          <w:szCs w:val="20"/>
          <w:lang w:eastAsia="en-US"/>
        </w:rPr>
        <w:t xml:space="preserve">prosegue </w:t>
      </w:r>
      <w:r w:rsidR="00A33417">
        <w:rPr>
          <w:rFonts w:asciiTheme="majorHAnsi" w:hAnsiTheme="majorHAnsi" w:cstheme="majorHAnsi"/>
          <w:sz w:val="20"/>
          <w:szCs w:val="20"/>
          <w:lang w:eastAsia="en-US"/>
        </w:rPr>
        <w:t xml:space="preserve">verso la </w:t>
      </w:r>
      <w:r w:rsidR="00FE5657">
        <w:rPr>
          <w:rFonts w:asciiTheme="majorHAnsi" w:hAnsiTheme="majorHAnsi" w:cstheme="majorHAnsi"/>
          <w:sz w:val="20"/>
          <w:szCs w:val="20"/>
          <w:lang w:eastAsia="en-US"/>
        </w:rPr>
        <w:t>nuova data di consegna</w:t>
      </w:r>
      <w:r w:rsidR="00A33417">
        <w:rPr>
          <w:rFonts w:asciiTheme="majorHAnsi" w:hAnsiTheme="majorHAnsi" w:cstheme="majorHAnsi"/>
          <w:sz w:val="20"/>
          <w:szCs w:val="20"/>
          <w:lang w:eastAsia="en-US"/>
        </w:rPr>
        <w:t xml:space="preserve"> fissata al 25 aprile 2023</w:t>
      </w:r>
      <w:r w:rsidR="00EB0344">
        <w:rPr>
          <w:rFonts w:asciiTheme="majorHAnsi" w:hAnsiTheme="majorHAnsi" w:cstheme="majorHAnsi"/>
          <w:sz w:val="20"/>
          <w:szCs w:val="20"/>
          <w:lang w:eastAsia="en-US"/>
        </w:rPr>
        <w:t>. Completate le o</w:t>
      </w:r>
      <w:r w:rsidR="00582675" w:rsidRPr="00582675">
        <w:rPr>
          <w:rFonts w:asciiTheme="majorHAnsi" w:hAnsiTheme="majorHAnsi" w:cstheme="majorHAnsi"/>
          <w:sz w:val="20"/>
          <w:szCs w:val="20"/>
          <w:lang w:eastAsia="en-US"/>
        </w:rPr>
        <w:t>pere strutturali</w:t>
      </w:r>
      <w:r w:rsidR="00C40030">
        <w:rPr>
          <w:rFonts w:asciiTheme="majorHAnsi" w:hAnsiTheme="majorHAnsi" w:cstheme="majorHAnsi"/>
          <w:sz w:val="20"/>
          <w:szCs w:val="20"/>
          <w:lang w:eastAsia="en-US"/>
        </w:rPr>
        <w:t xml:space="preserve"> in cemento armato e </w:t>
      </w:r>
      <w:r w:rsidR="008B20E1">
        <w:rPr>
          <w:rFonts w:asciiTheme="majorHAnsi" w:hAnsiTheme="majorHAnsi" w:cstheme="majorHAnsi"/>
          <w:sz w:val="20"/>
          <w:szCs w:val="20"/>
          <w:lang w:eastAsia="en-US"/>
        </w:rPr>
        <w:t>acciaio</w:t>
      </w:r>
      <w:r w:rsidR="00582675" w:rsidRPr="00582675">
        <w:rPr>
          <w:rFonts w:asciiTheme="majorHAnsi" w:hAnsiTheme="majorHAnsi" w:cstheme="majorHAnsi"/>
          <w:sz w:val="20"/>
          <w:szCs w:val="20"/>
          <w:lang w:eastAsia="en-US"/>
        </w:rPr>
        <w:t xml:space="preserve">, </w:t>
      </w:r>
      <w:r w:rsidR="00EB0344">
        <w:rPr>
          <w:rFonts w:asciiTheme="majorHAnsi" w:hAnsiTheme="majorHAnsi" w:cstheme="majorHAnsi"/>
          <w:sz w:val="20"/>
          <w:szCs w:val="20"/>
          <w:lang w:eastAsia="en-US"/>
        </w:rPr>
        <w:t>sono in corso d</w:t>
      </w:r>
      <w:r w:rsidR="00582675" w:rsidRPr="00582675">
        <w:rPr>
          <w:rFonts w:asciiTheme="majorHAnsi" w:hAnsiTheme="majorHAnsi" w:cstheme="majorHAnsi"/>
          <w:sz w:val="20"/>
          <w:szCs w:val="20"/>
          <w:lang w:eastAsia="en-US"/>
        </w:rPr>
        <w:t>’ulti</w:t>
      </w:r>
      <w:r w:rsidR="00EB0344">
        <w:rPr>
          <w:rFonts w:asciiTheme="majorHAnsi" w:hAnsiTheme="majorHAnsi" w:cstheme="majorHAnsi"/>
          <w:sz w:val="20"/>
          <w:szCs w:val="20"/>
          <w:lang w:eastAsia="en-US"/>
        </w:rPr>
        <w:t xml:space="preserve">mazione </w:t>
      </w:r>
      <w:r w:rsidR="00582675">
        <w:rPr>
          <w:rFonts w:asciiTheme="majorHAnsi" w:hAnsiTheme="majorHAnsi" w:cstheme="majorHAnsi"/>
          <w:sz w:val="20"/>
          <w:szCs w:val="20"/>
          <w:lang w:eastAsia="en-US"/>
        </w:rPr>
        <w:t>gli ambienti interni,</w:t>
      </w:r>
      <w:r w:rsidR="00EB0344">
        <w:rPr>
          <w:rFonts w:asciiTheme="majorHAnsi" w:hAnsiTheme="majorHAnsi" w:cstheme="majorHAnsi"/>
          <w:sz w:val="20"/>
          <w:szCs w:val="20"/>
          <w:lang w:eastAsia="en-US"/>
        </w:rPr>
        <w:t xml:space="preserve"> </w:t>
      </w:r>
      <w:r w:rsidR="00582675" w:rsidRPr="00582675">
        <w:rPr>
          <w:rFonts w:asciiTheme="majorHAnsi" w:hAnsiTheme="majorHAnsi" w:cstheme="majorHAnsi"/>
          <w:sz w:val="20"/>
          <w:szCs w:val="20"/>
          <w:lang w:eastAsia="en-US"/>
        </w:rPr>
        <w:t>le facciate</w:t>
      </w:r>
      <w:r w:rsidR="00D00450">
        <w:rPr>
          <w:rFonts w:asciiTheme="majorHAnsi" w:hAnsiTheme="majorHAnsi" w:cstheme="majorHAnsi"/>
          <w:sz w:val="20"/>
          <w:szCs w:val="20"/>
          <w:lang w:eastAsia="en-US"/>
        </w:rPr>
        <w:t xml:space="preserve"> continue vetrate e </w:t>
      </w:r>
      <w:r w:rsidR="00582675">
        <w:rPr>
          <w:rFonts w:asciiTheme="majorHAnsi" w:hAnsiTheme="majorHAnsi" w:cstheme="majorHAnsi"/>
          <w:sz w:val="20"/>
          <w:szCs w:val="20"/>
          <w:lang w:eastAsia="en-US"/>
        </w:rPr>
        <w:t>i sotto servizi nelle aree es</w:t>
      </w:r>
      <w:r w:rsidR="00D00450">
        <w:rPr>
          <w:rFonts w:asciiTheme="majorHAnsi" w:hAnsiTheme="majorHAnsi" w:cstheme="majorHAnsi"/>
          <w:sz w:val="20"/>
          <w:szCs w:val="20"/>
          <w:lang w:eastAsia="en-US"/>
        </w:rPr>
        <w:t>terne: tutte lavorazioni che conferiranno all’Ospedale il suo aspetto definitivo</w:t>
      </w:r>
      <w:r w:rsidR="00134237">
        <w:rPr>
          <w:rFonts w:asciiTheme="majorHAnsi" w:hAnsiTheme="majorHAnsi" w:cstheme="majorHAnsi"/>
          <w:sz w:val="20"/>
          <w:szCs w:val="20"/>
          <w:lang w:eastAsia="en-US"/>
        </w:rPr>
        <w:t>, dando “un’anima” al gigantesco corpo di fabbrica</w:t>
      </w:r>
      <w:r w:rsidR="00D00450">
        <w:rPr>
          <w:rFonts w:asciiTheme="majorHAnsi" w:hAnsiTheme="majorHAnsi" w:cstheme="majorHAnsi"/>
          <w:sz w:val="20"/>
          <w:szCs w:val="20"/>
          <w:lang w:eastAsia="en-US"/>
        </w:rPr>
        <w:t>.</w:t>
      </w:r>
      <w:r w:rsidR="00134237">
        <w:rPr>
          <w:rFonts w:asciiTheme="majorHAnsi" w:hAnsiTheme="majorHAnsi" w:cstheme="majorHAnsi"/>
          <w:sz w:val="20"/>
          <w:szCs w:val="20"/>
          <w:lang w:eastAsia="en-US"/>
        </w:rPr>
        <w:t xml:space="preserve"> </w:t>
      </w:r>
      <w:r w:rsidR="004A4600">
        <w:rPr>
          <w:rFonts w:asciiTheme="majorHAnsi" w:hAnsiTheme="majorHAnsi" w:cstheme="majorHAnsi"/>
          <w:sz w:val="20"/>
          <w:szCs w:val="20"/>
          <w:lang w:eastAsia="en-US"/>
        </w:rPr>
        <w:t>Per quanto riguarda</w:t>
      </w:r>
      <w:r w:rsidR="00134237">
        <w:rPr>
          <w:rFonts w:asciiTheme="majorHAnsi" w:hAnsiTheme="majorHAnsi" w:cstheme="majorHAnsi"/>
          <w:sz w:val="20"/>
          <w:szCs w:val="20"/>
          <w:lang w:eastAsia="en-US"/>
        </w:rPr>
        <w:t xml:space="preserve"> </w:t>
      </w:r>
      <w:r w:rsidR="00134237" w:rsidRPr="007A3A37">
        <w:rPr>
          <w:rFonts w:asciiTheme="majorHAnsi" w:hAnsiTheme="majorHAnsi" w:cstheme="majorHAnsi"/>
          <w:sz w:val="20"/>
          <w:szCs w:val="20"/>
        </w:rPr>
        <w:t>la fornitura di arredi ed attrezzature</w:t>
      </w:r>
      <w:r w:rsidR="00134237">
        <w:rPr>
          <w:rFonts w:asciiTheme="majorHAnsi" w:hAnsiTheme="majorHAnsi" w:cstheme="majorHAnsi"/>
          <w:sz w:val="20"/>
          <w:szCs w:val="20"/>
        </w:rPr>
        <w:t xml:space="preserve">, è stato </w:t>
      </w:r>
      <w:r w:rsidR="004A4600">
        <w:rPr>
          <w:rFonts w:asciiTheme="majorHAnsi" w:hAnsiTheme="majorHAnsi" w:cstheme="majorHAnsi"/>
          <w:sz w:val="20"/>
          <w:szCs w:val="20"/>
        </w:rPr>
        <w:t>definito il cronoprogramma per bandire ed aggiudicare tutte le gare in coerenza con i tem</w:t>
      </w:r>
      <w:r w:rsidR="004B0113">
        <w:rPr>
          <w:rFonts w:asciiTheme="majorHAnsi" w:hAnsiTheme="majorHAnsi" w:cstheme="majorHAnsi"/>
          <w:sz w:val="20"/>
          <w:szCs w:val="20"/>
        </w:rPr>
        <w:t>p</w:t>
      </w:r>
      <w:r w:rsidR="004A4600">
        <w:rPr>
          <w:rFonts w:asciiTheme="majorHAnsi" w:hAnsiTheme="majorHAnsi" w:cstheme="majorHAnsi"/>
          <w:sz w:val="20"/>
          <w:szCs w:val="20"/>
        </w:rPr>
        <w:t>i di completamento dell’opera</w:t>
      </w:r>
      <w:r w:rsidR="001A498E">
        <w:rPr>
          <w:rFonts w:asciiTheme="majorHAnsi" w:hAnsiTheme="majorHAnsi" w:cstheme="majorHAnsi"/>
          <w:sz w:val="20"/>
          <w:szCs w:val="20"/>
        </w:rPr>
        <w:t>, così come per</w:t>
      </w:r>
      <w:r w:rsidR="00134237">
        <w:rPr>
          <w:rFonts w:asciiTheme="majorHAnsi" w:hAnsiTheme="majorHAnsi" w:cstheme="majorHAnsi"/>
          <w:sz w:val="20"/>
          <w:szCs w:val="20"/>
        </w:rPr>
        <w:t xml:space="preserve"> </w:t>
      </w:r>
      <w:r w:rsidR="00134237" w:rsidRPr="007A3A37">
        <w:rPr>
          <w:rFonts w:asciiTheme="majorHAnsi" w:hAnsiTheme="majorHAnsi" w:cstheme="majorHAnsi"/>
          <w:sz w:val="20"/>
          <w:szCs w:val="20"/>
        </w:rPr>
        <w:t>le infrastrutture stradali di accesso</w:t>
      </w:r>
      <w:r w:rsidR="001A498E">
        <w:rPr>
          <w:rFonts w:asciiTheme="majorHAnsi" w:hAnsiTheme="majorHAnsi" w:cstheme="majorHAnsi"/>
          <w:sz w:val="20"/>
          <w:szCs w:val="20"/>
        </w:rPr>
        <w:t>,</w:t>
      </w:r>
      <w:r w:rsidR="00134237">
        <w:rPr>
          <w:rFonts w:asciiTheme="majorHAnsi" w:hAnsiTheme="majorHAnsi" w:cstheme="majorHAnsi"/>
          <w:sz w:val="20"/>
          <w:szCs w:val="20"/>
        </w:rPr>
        <w:t xml:space="preserve"> fondamentali </w:t>
      </w:r>
      <w:r w:rsidR="00F5272C">
        <w:rPr>
          <w:rFonts w:asciiTheme="majorHAnsi" w:hAnsiTheme="majorHAnsi" w:cstheme="majorHAnsi"/>
          <w:sz w:val="20"/>
          <w:szCs w:val="20"/>
        </w:rPr>
        <w:t xml:space="preserve">per </w:t>
      </w:r>
      <w:r w:rsidR="00134237">
        <w:rPr>
          <w:rFonts w:asciiTheme="majorHAnsi" w:hAnsiTheme="majorHAnsi" w:cstheme="majorHAnsi"/>
          <w:sz w:val="20"/>
          <w:szCs w:val="20"/>
        </w:rPr>
        <w:t>“connettere” l’ospeda</w:t>
      </w:r>
      <w:r w:rsidR="00AD0EDD">
        <w:rPr>
          <w:rFonts w:asciiTheme="majorHAnsi" w:hAnsiTheme="majorHAnsi" w:cstheme="majorHAnsi"/>
          <w:sz w:val="20"/>
          <w:szCs w:val="20"/>
        </w:rPr>
        <w:t>le con il contesto territoriale e per</w:t>
      </w:r>
      <w:r w:rsidR="004A4600">
        <w:rPr>
          <w:rFonts w:asciiTheme="majorHAnsi" w:hAnsiTheme="majorHAnsi" w:cstheme="majorHAnsi"/>
          <w:sz w:val="20"/>
          <w:szCs w:val="20"/>
        </w:rPr>
        <w:t xml:space="preserve"> mettere a regime la viabilità definitiva,</w:t>
      </w:r>
      <w:r w:rsidR="00AD0EDD">
        <w:rPr>
          <w:rFonts w:asciiTheme="majorHAnsi" w:hAnsiTheme="majorHAnsi" w:cstheme="majorHAnsi"/>
          <w:sz w:val="20"/>
          <w:szCs w:val="20"/>
        </w:rPr>
        <w:t xml:space="preserve"> tenendo conto che quella provvisoria è comunque</w:t>
      </w:r>
      <w:r w:rsidR="004A4600">
        <w:rPr>
          <w:rFonts w:asciiTheme="majorHAnsi" w:hAnsiTheme="majorHAnsi" w:cstheme="majorHAnsi"/>
          <w:sz w:val="20"/>
          <w:szCs w:val="20"/>
        </w:rPr>
        <w:t xml:space="preserve"> </w:t>
      </w:r>
      <w:r w:rsidR="00AD0EDD">
        <w:rPr>
          <w:rFonts w:asciiTheme="majorHAnsi" w:hAnsiTheme="majorHAnsi" w:cstheme="majorHAnsi"/>
          <w:sz w:val="20"/>
          <w:szCs w:val="20"/>
        </w:rPr>
        <w:t xml:space="preserve">già </w:t>
      </w:r>
      <w:r w:rsidR="007B4AF7">
        <w:rPr>
          <w:rFonts w:asciiTheme="majorHAnsi" w:hAnsiTheme="majorHAnsi" w:cstheme="majorHAnsi"/>
          <w:sz w:val="20"/>
          <w:szCs w:val="20"/>
        </w:rPr>
        <w:t>sufficiente a</w:t>
      </w:r>
      <w:r w:rsidR="004A4600">
        <w:rPr>
          <w:rFonts w:asciiTheme="majorHAnsi" w:hAnsiTheme="majorHAnsi" w:cstheme="majorHAnsi"/>
          <w:sz w:val="20"/>
          <w:szCs w:val="20"/>
        </w:rPr>
        <w:t xml:space="preserve"> </w:t>
      </w:r>
      <w:r w:rsidR="00AD0EDD">
        <w:rPr>
          <w:rFonts w:asciiTheme="majorHAnsi" w:hAnsiTheme="majorHAnsi" w:cstheme="majorHAnsi"/>
          <w:sz w:val="20"/>
          <w:szCs w:val="20"/>
        </w:rPr>
        <w:t xml:space="preserve">garantire l’apertura </w:t>
      </w:r>
      <w:r w:rsidR="004A4600">
        <w:rPr>
          <w:rFonts w:asciiTheme="majorHAnsi" w:hAnsiTheme="majorHAnsi" w:cstheme="majorHAnsi"/>
          <w:sz w:val="20"/>
          <w:szCs w:val="20"/>
        </w:rPr>
        <w:t>dell’</w:t>
      </w:r>
      <w:r w:rsidR="00AD0EDD">
        <w:rPr>
          <w:rFonts w:asciiTheme="majorHAnsi" w:hAnsiTheme="majorHAnsi" w:cstheme="majorHAnsi"/>
          <w:sz w:val="20"/>
          <w:szCs w:val="20"/>
        </w:rPr>
        <w:t>O</w:t>
      </w:r>
      <w:r w:rsidR="004A4600">
        <w:rPr>
          <w:rFonts w:asciiTheme="majorHAnsi" w:hAnsiTheme="majorHAnsi" w:cstheme="majorHAnsi"/>
          <w:sz w:val="20"/>
          <w:szCs w:val="20"/>
        </w:rPr>
        <w:t>spedale.</w:t>
      </w:r>
    </w:p>
    <w:p w:rsidR="00C47AD1" w:rsidRDefault="00C47AD1" w:rsidP="005225CB">
      <w:pPr>
        <w:spacing w:line="360" w:lineRule="auto"/>
        <w:jc w:val="both"/>
        <w:rPr>
          <w:rFonts w:asciiTheme="majorHAnsi" w:hAnsiTheme="majorHAnsi" w:cstheme="majorHAnsi"/>
          <w:sz w:val="20"/>
          <w:szCs w:val="20"/>
        </w:rPr>
      </w:pPr>
      <w:r>
        <w:rPr>
          <w:rFonts w:asciiTheme="majorHAnsi" w:hAnsiTheme="majorHAnsi" w:cstheme="majorHAnsi"/>
          <w:color w:val="212121"/>
          <w:sz w:val="20"/>
          <w:szCs w:val="20"/>
        </w:rPr>
        <w:t xml:space="preserve">Sono i nodi principali tenuti sotto </w:t>
      </w:r>
      <w:r w:rsidR="00625023">
        <w:rPr>
          <w:rFonts w:asciiTheme="majorHAnsi" w:hAnsiTheme="majorHAnsi" w:cstheme="majorHAnsi"/>
          <w:color w:val="212121"/>
          <w:sz w:val="20"/>
          <w:szCs w:val="20"/>
        </w:rPr>
        <w:t xml:space="preserve">stretta </w:t>
      </w:r>
      <w:r>
        <w:rPr>
          <w:rFonts w:asciiTheme="majorHAnsi" w:hAnsiTheme="majorHAnsi" w:cstheme="majorHAnsi"/>
          <w:color w:val="212121"/>
          <w:sz w:val="20"/>
          <w:szCs w:val="20"/>
        </w:rPr>
        <w:t>osservazione dall</w:t>
      </w:r>
      <w:r w:rsidR="00EB0344">
        <w:rPr>
          <w:rFonts w:asciiTheme="majorHAnsi" w:hAnsiTheme="majorHAnsi" w:cstheme="majorHAnsi"/>
          <w:color w:val="212121"/>
          <w:sz w:val="20"/>
          <w:szCs w:val="20"/>
        </w:rPr>
        <w:t xml:space="preserve">a </w:t>
      </w:r>
      <w:r w:rsidR="0009172D">
        <w:rPr>
          <w:rFonts w:asciiTheme="majorHAnsi" w:hAnsiTheme="majorHAnsi" w:cstheme="majorHAnsi"/>
          <w:color w:val="212121"/>
          <w:sz w:val="20"/>
          <w:szCs w:val="20"/>
        </w:rPr>
        <w:t>Stazione Appaltante</w:t>
      </w:r>
      <w:r w:rsidR="00043C01">
        <w:rPr>
          <w:rFonts w:asciiTheme="majorHAnsi" w:hAnsiTheme="majorHAnsi" w:cstheme="majorHAnsi"/>
          <w:color w:val="212121"/>
          <w:sz w:val="20"/>
          <w:szCs w:val="20"/>
        </w:rPr>
        <w:t xml:space="preserve"> </w:t>
      </w:r>
      <w:r w:rsidR="00043C01" w:rsidRPr="00741394">
        <w:rPr>
          <w:rFonts w:asciiTheme="majorHAnsi" w:hAnsiTheme="majorHAnsi" w:cstheme="majorHAnsi"/>
          <w:color w:val="212121"/>
          <w:sz w:val="20"/>
          <w:szCs w:val="20"/>
        </w:rPr>
        <w:t>e illustrati stamane in videoconferenza alla Commissione Bilancio del Consiglio regionale della Puglia</w:t>
      </w:r>
      <w:r w:rsidRPr="00741394">
        <w:rPr>
          <w:rFonts w:asciiTheme="majorHAnsi" w:hAnsiTheme="majorHAnsi" w:cstheme="majorHAnsi"/>
          <w:color w:val="212121"/>
          <w:sz w:val="20"/>
          <w:szCs w:val="20"/>
        </w:rPr>
        <w:t>,</w:t>
      </w:r>
      <w:r>
        <w:rPr>
          <w:rFonts w:asciiTheme="majorHAnsi" w:hAnsiTheme="majorHAnsi" w:cstheme="majorHAnsi"/>
          <w:color w:val="212121"/>
          <w:sz w:val="20"/>
          <w:szCs w:val="20"/>
        </w:rPr>
        <w:t xml:space="preserve"> compreso i</w:t>
      </w:r>
      <w:r>
        <w:rPr>
          <w:rFonts w:asciiTheme="majorHAnsi" w:hAnsiTheme="majorHAnsi" w:cstheme="majorHAnsi"/>
          <w:sz w:val="20"/>
          <w:szCs w:val="20"/>
        </w:rPr>
        <w:t>l tema della for</w:t>
      </w:r>
      <w:r w:rsidR="00AD0EDD">
        <w:rPr>
          <w:rFonts w:asciiTheme="majorHAnsi" w:hAnsiTheme="majorHAnsi" w:cstheme="majorHAnsi"/>
          <w:sz w:val="20"/>
          <w:szCs w:val="20"/>
        </w:rPr>
        <w:t xml:space="preserve">za lavoro impiegata in cantiere </w:t>
      </w:r>
      <w:r w:rsidR="00F13DCA">
        <w:rPr>
          <w:rFonts w:asciiTheme="majorHAnsi" w:hAnsiTheme="majorHAnsi" w:cstheme="majorHAnsi"/>
          <w:sz w:val="20"/>
          <w:szCs w:val="20"/>
        </w:rPr>
        <w:t>–</w:t>
      </w:r>
      <w:r>
        <w:rPr>
          <w:rFonts w:asciiTheme="majorHAnsi" w:hAnsiTheme="majorHAnsi" w:cstheme="majorHAnsi"/>
          <w:sz w:val="20"/>
          <w:szCs w:val="20"/>
        </w:rPr>
        <w:t xml:space="preserve"> </w:t>
      </w:r>
      <w:r w:rsidR="00F13DCA">
        <w:rPr>
          <w:rFonts w:asciiTheme="majorHAnsi" w:hAnsiTheme="majorHAnsi" w:cstheme="majorHAnsi"/>
          <w:sz w:val="20"/>
          <w:szCs w:val="20"/>
        </w:rPr>
        <w:t>1</w:t>
      </w:r>
      <w:r w:rsidR="00F14268">
        <w:rPr>
          <w:rFonts w:asciiTheme="majorHAnsi" w:hAnsiTheme="majorHAnsi" w:cstheme="majorHAnsi"/>
          <w:sz w:val="20"/>
          <w:szCs w:val="20"/>
        </w:rPr>
        <w:t>6</w:t>
      </w:r>
      <w:r w:rsidR="00F13DCA">
        <w:rPr>
          <w:rFonts w:asciiTheme="majorHAnsi" w:hAnsiTheme="majorHAnsi" w:cstheme="majorHAnsi"/>
          <w:sz w:val="20"/>
          <w:szCs w:val="20"/>
        </w:rPr>
        <w:t>0 unità in media</w:t>
      </w:r>
      <w:r w:rsidR="00F14268">
        <w:rPr>
          <w:rFonts w:asciiTheme="majorHAnsi" w:hAnsiTheme="majorHAnsi" w:cstheme="majorHAnsi"/>
          <w:sz w:val="20"/>
          <w:szCs w:val="20"/>
        </w:rPr>
        <w:t xml:space="preserve"> a gennaio</w:t>
      </w:r>
      <w:r w:rsidR="00C40030">
        <w:rPr>
          <w:rFonts w:asciiTheme="majorHAnsi" w:hAnsiTheme="majorHAnsi" w:cstheme="majorHAnsi"/>
          <w:sz w:val="20"/>
          <w:szCs w:val="20"/>
        </w:rPr>
        <w:t xml:space="preserve"> </w:t>
      </w:r>
      <w:r w:rsidR="00AD0EDD">
        <w:rPr>
          <w:rFonts w:asciiTheme="majorHAnsi" w:hAnsiTheme="majorHAnsi" w:cstheme="majorHAnsi"/>
          <w:sz w:val="20"/>
          <w:szCs w:val="20"/>
        </w:rPr>
        <w:t>-</w:t>
      </w:r>
      <w:r w:rsidR="001E6FBC">
        <w:rPr>
          <w:rFonts w:asciiTheme="majorHAnsi" w:hAnsiTheme="majorHAnsi" w:cstheme="majorHAnsi"/>
          <w:sz w:val="20"/>
          <w:szCs w:val="20"/>
        </w:rPr>
        <w:t xml:space="preserve"> </w:t>
      </w:r>
      <w:r w:rsidR="00F774D2">
        <w:rPr>
          <w:rFonts w:asciiTheme="majorHAnsi" w:hAnsiTheme="majorHAnsi" w:cstheme="majorHAnsi"/>
          <w:sz w:val="20"/>
          <w:szCs w:val="20"/>
        </w:rPr>
        <w:t>sul quale</w:t>
      </w:r>
      <w:r w:rsidRPr="007A3A37">
        <w:rPr>
          <w:rFonts w:asciiTheme="majorHAnsi" w:hAnsiTheme="majorHAnsi" w:cstheme="majorHAnsi"/>
          <w:sz w:val="20"/>
          <w:szCs w:val="20"/>
        </w:rPr>
        <w:t xml:space="preserve"> </w:t>
      </w:r>
      <w:r w:rsidR="00AD0EDD">
        <w:rPr>
          <w:rFonts w:asciiTheme="majorHAnsi" w:hAnsiTheme="majorHAnsi" w:cstheme="majorHAnsi"/>
          <w:sz w:val="20"/>
          <w:szCs w:val="20"/>
        </w:rPr>
        <w:t xml:space="preserve">la società appaltatrice </w:t>
      </w:r>
      <w:r w:rsidR="004E309F">
        <w:rPr>
          <w:rFonts w:asciiTheme="majorHAnsi" w:hAnsiTheme="majorHAnsi" w:cstheme="majorHAnsi"/>
          <w:sz w:val="20"/>
          <w:szCs w:val="20"/>
        </w:rPr>
        <w:t>dovrà</w:t>
      </w:r>
      <w:r w:rsidR="00AD0EDD">
        <w:rPr>
          <w:rFonts w:asciiTheme="majorHAnsi" w:hAnsiTheme="majorHAnsi" w:cstheme="majorHAnsi"/>
          <w:sz w:val="20"/>
          <w:szCs w:val="20"/>
        </w:rPr>
        <w:t xml:space="preserve"> garantire</w:t>
      </w:r>
      <w:r w:rsidRPr="007A3A37">
        <w:rPr>
          <w:rFonts w:asciiTheme="majorHAnsi" w:hAnsiTheme="majorHAnsi" w:cstheme="majorHAnsi"/>
          <w:sz w:val="20"/>
          <w:szCs w:val="20"/>
        </w:rPr>
        <w:t xml:space="preserve"> </w:t>
      </w:r>
      <w:r w:rsidR="00AD0EDD">
        <w:rPr>
          <w:rFonts w:asciiTheme="majorHAnsi" w:hAnsiTheme="majorHAnsi" w:cstheme="majorHAnsi"/>
          <w:sz w:val="20"/>
          <w:szCs w:val="20"/>
        </w:rPr>
        <w:t xml:space="preserve">un congruo </w:t>
      </w:r>
      <w:r w:rsidRPr="007A3A37">
        <w:rPr>
          <w:rFonts w:asciiTheme="majorHAnsi" w:hAnsiTheme="majorHAnsi" w:cstheme="majorHAnsi"/>
          <w:sz w:val="20"/>
          <w:szCs w:val="20"/>
        </w:rPr>
        <w:t>incremento</w:t>
      </w:r>
      <w:r w:rsidR="00F774D2">
        <w:rPr>
          <w:rFonts w:asciiTheme="majorHAnsi" w:hAnsiTheme="majorHAnsi" w:cstheme="majorHAnsi"/>
          <w:sz w:val="20"/>
          <w:szCs w:val="20"/>
        </w:rPr>
        <w:t xml:space="preserve"> nel breve periodo</w:t>
      </w:r>
      <w:r>
        <w:rPr>
          <w:rFonts w:asciiTheme="majorHAnsi" w:hAnsiTheme="majorHAnsi" w:cstheme="majorHAnsi"/>
          <w:sz w:val="20"/>
          <w:szCs w:val="20"/>
        </w:rPr>
        <w:t>, dando così ulteriore</w:t>
      </w:r>
      <w:r w:rsidRPr="007A3A37">
        <w:rPr>
          <w:rFonts w:asciiTheme="majorHAnsi" w:hAnsiTheme="majorHAnsi" w:cstheme="majorHAnsi"/>
          <w:sz w:val="20"/>
          <w:szCs w:val="20"/>
        </w:rPr>
        <w:t xml:space="preserve"> impulso all’esecuzione dell’opera, </w:t>
      </w:r>
      <w:r w:rsidR="00625023">
        <w:rPr>
          <w:rFonts w:asciiTheme="majorHAnsi" w:hAnsiTheme="majorHAnsi" w:cstheme="majorHAnsi"/>
          <w:sz w:val="20"/>
          <w:szCs w:val="20"/>
        </w:rPr>
        <w:t xml:space="preserve">già </w:t>
      </w:r>
      <w:r w:rsidRPr="007A3A37">
        <w:rPr>
          <w:rFonts w:asciiTheme="majorHAnsi" w:hAnsiTheme="majorHAnsi" w:cstheme="majorHAnsi"/>
          <w:sz w:val="20"/>
          <w:szCs w:val="20"/>
        </w:rPr>
        <w:t>fortemente penalizzata dallo stato emergenziale determinato dal C</w:t>
      </w:r>
      <w:r>
        <w:rPr>
          <w:rFonts w:asciiTheme="majorHAnsi" w:hAnsiTheme="majorHAnsi" w:cstheme="majorHAnsi"/>
          <w:sz w:val="20"/>
          <w:szCs w:val="20"/>
        </w:rPr>
        <w:t>ovid</w:t>
      </w:r>
      <w:r w:rsidRPr="007A3A37">
        <w:rPr>
          <w:rFonts w:asciiTheme="majorHAnsi" w:hAnsiTheme="majorHAnsi" w:cstheme="majorHAnsi"/>
          <w:sz w:val="20"/>
          <w:szCs w:val="20"/>
        </w:rPr>
        <w:t>-19.</w:t>
      </w:r>
    </w:p>
    <w:p w:rsidR="00601917" w:rsidRPr="00601917" w:rsidRDefault="00601917" w:rsidP="005225CB">
      <w:pPr>
        <w:spacing w:line="360" w:lineRule="auto"/>
        <w:jc w:val="both"/>
        <w:rPr>
          <w:rFonts w:asciiTheme="majorHAnsi" w:hAnsiTheme="majorHAnsi" w:cstheme="majorHAnsi"/>
          <w:b/>
          <w:sz w:val="20"/>
          <w:szCs w:val="20"/>
        </w:rPr>
      </w:pPr>
      <w:r w:rsidRPr="00601917">
        <w:rPr>
          <w:rFonts w:asciiTheme="majorHAnsi" w:hAnsiTheme="majorHAnsi" w:cstheme="majorHAnsi"/>
          <w:b/>
          <w:sz w:val="20"/>
          <w:szCs w:val="20"/>
        </w:rPr>
        <w:t>Lo stato di avanzamento del cantiere</w:t>
      </w:r>
    </w:p>
    <w:p w:rsidR="00601917" w:rsidRPr="00741394" w:rsidRDefault="00F774D2" w:rsidP="005225CB">
      <w:pPr>
        <w:spacing w:line="360" w:lineRule="auto"/>
        <w:jc w:val="both"/>
        <w:rPr>
          <w:rFonts w:asciiTheme="majorHAnsi" w:hAnsiTheme="majorHAnsi" w:cstheme="majorHAnsi"/>
          <w:sz w:val="20"/>
          <w:szCs w:val="20"/>
        </w:rPr>
      </w:pPr>
      <w:r>
        <w:rPr>
          <w:rFonts w:asciiTheme="majorHAnsi" w:hAnsiTheme="majorHAnsi" w:cstheme="majorHAnsi"/>
          <w:sz w:val="20"/>
          <w:szCs w:val="20"/>
        </w:rPr>
        <w:t>Nel complesso è stata completata una percentuale dei lavori previsti pari al 45,04</w:t>
      </w:r>
      <w:r w:rsidR="002D0AEA">
        <w:rPr>
          <w:rFonts w:asciiTheme="majorHAnsi" w:hAnsiTheme="majorHAnsi" w:cstheme="majorHAnsi"/>
          <w:sz w:val="20"/>
          <w:szCs w:val="20"/>
        </w:rPr>
        <w:t>%</w:t>
      </w:r>
      <w:r w:rsidR="008B20E1">
        <w:rPr>
          <w:rFonts w:asciiTheme="majorHAnsi" w:hAnsiTheme="majorHAnsi" w:cstheme="majorHAnsi"/>
          <w:sz w:val="20"/>
          <w:szCs w:val="20"/>
        </w:rPr>
        <w:t xml:space="preserve">. L’edificio </w:t>
      </w:r>
      <w:r w:rsidR="002D0AEA">
        <w:rPr>
          <w:rFonts w:asciiTheme="majorHAnsi" w:hAnsiTheme="majorHAnsi" w:cstheme="majorHAnsi"/>
          <w:sz w:val="20"/>
          <w:szCs w:val="20"/>
        </w:rPr>
        <w:t xml:space="preserve">già ultimato </w:t>
      </w:r>
      <w:r w:rsidR="008B20E1">
        <w:rPr>
          <w:rFonts w:asciiTheme="majorHAnsi" w:hAnsiTheme="majorHAnsi" w:cstheme="majorHAnsi"/>
          <w:sz w:val="20"/>
          <w:szCs w:val="20"/>
        </w:rPr>
        <w:t xml:space="preserve">è composto da </w:t>
      </w:r>
      <w:r w:rsidR="002D0AEA">
        <w:rPr>
          <w:rFonts w:asciiTheme="majorHAnsi" w:hAnsiTheme="majorHAnsi" w:cstheme="majorHAnsi"/>
          <w:sz w:val="20"/>
          <w:szCs w:val="20"/>
        </w:rPr>
        <w:t xml:space="preserve">sette blocchi principali </w:t>
      </w:r>
      <w:r w:rsidR="000666FF">
        <w:rPr>
          <w:rFonts w:asciiTheme="majorHAnsi" w:hAnsiTheme="majorHAnsi" w:cstheme="majorHAnsi"/>
          <w:sz w:val="20"/>
          <w:szCs w:val="20"/>
        </w:rPr>
        <w:t xml:space="preserve">(NH 1-7) </w:t>
      </w:r>
      <w:r w:rsidR="002D0AEA">
        <w:rPr>
          <w:rFonts w:asciiTheme="majorHAnsi" w:hAnsiTheme="majorHAnsi" w:cstheme="majorHAnsi"/>
          <w:sz w:val="20"/>
          <w:szCs w:val="20"/>
        </w:rPr>
        <w:t xml:space="preserve">disposti su </w:t>
      </w:r>
      <w:r w:rsidR="008B20E1">
        <w:rPr>
          <w:rFonts w:asciiTheme="majorHAnsi" w:hAnsiTheme="majorHAnsi" w:cstheme="majorHAnsi"/>
          <w:sz w:val="20"/>
          <w:szCs w:val="20"/>
        </w:rPr>
        <w:t>tre livelli fuori terra e uno interrato</w:t>
      </w:r>
      <w:r w:rsidR="002D0AEA">
        <w:rPr>
          <w:rFonts w:asciiTheme="majorHAnsi" w:hAnsiTheme="majorHAnsi" w:cstheme="majorHAnsi"/>
          <w:sz w:val="20"/>
          <w:szCs w:val="20"/>
        </w:rPr>
        <w:t>, oltre al polo tecnologico separato dal resto dell’ospedale.</w:t>
      </w:r>
      <w:r w:rsidR="008B20E1">
        <w:rPr>
          <w:rFonts w:asciiTheme="majorHAnsi" w:hAnsiTheme="majorHAnsi" w:cstheme="majorHAnsi"/>
          <w:sz w:val="20"/>
          <w:szCs w:val="20"/>
        </w:rPr>
        <w:t xml:space="preserve"> </w:t>
      </w:r>
      <w:r w:rsidR="00FD2D2F">
        <w:rPr>
          <w:rFonts w:asciiTheme="majorHAnsi" w:hAnsiTheme="majorHAnsi" w:cstheme="majorHAnsi"/>
          <w:sz w:val="20"/>
          <w:szCs w:val="20"/>
        </w:rPr>
        <w:t>C</w:t>
      </w:r>
      <w:r w:rsidR="00FD2D2F" w:rsidRPr="00FD2D2F">
        <w:rPr>
          <w:rFonts w:asciiTheme="majorHAnsi" w:hAnsiTheme="majorHAnsi" w:cstheme="majorHAnsi"/>
          <w:sz w:val="20"/>
          <w:szCs w:val="20"/>
        </w:rPr>
        <w:t>onsiderando l’incremento del tempo contrattuale dovuto alla sospensione per l’emergenza sanitaria</w:t>
      </w:r>
      <w:r w:rsidR="00FD2D2F">
        <w:rPr>
          <w:rFonts w:asciiTheme="majorHAnsi" w:hAnsiTheme="majorHAnsi" w:cstheme="majorHAnsi"/>
          <w:sz w:val="20"/>
          <w:szCs w:val="20"/>
        </w:rPr>
        <w:t xml:space="preserve"> (</w:t>
      </w:r>
      <w:r w:rsidR="000666FF">
        <w:rPr>
          <w:rFonts w:asciiTheme="majorHAnsi" w:hAnsiTheme="majorHAnsi" w:cstheme="majorHAnsi"/>
          <w:sz w:val="20"/>
          <w:szCs w:val="20"/>
        </w:rPr>
        <w:t xml:space="preserve">23 </w:t>
      </w:r>
      <w:r w:rsidR="00FD2D2F">
        <w:rPr>
          <w:rFonts w:asciiTheme="majorHAnsi" w:hAnsiTheme="majorHAnsi" w:cstheme="majorHAnsi"/>
          <w:sz w:val="20"/>
          <w:szCs w:val="20"/>
        </w:rPr>
        <w:t>marzo-</w:t>
      </w:r>
      <w:r w:rsidR="000666FF">
        <w:rPr>
          <w:rFonts w:asciiTheme="majorHAnsi" w:hAnsiTheme="majorHAnsi" w:cstheme="majorHAnsi"/>
          <w:sz w:val="20"/>
          <w:szCs w:val="20"/>
        </w:rPr>
        <w:t xml:space="preserve">10 </w:t>
      </w:r>
      <w:r w:rsidR="00FD2D2F">
        <w:rPr>
          <w:rFonts w:asciiTheme="majorHAnsi" w:hAnsiTheme="majorHAnsi" w:cstheme="majorHAnsi"/>
          <w:sz w:val="20"/>
          <w:szCs w:val="20"/>
        </w:rPr>
        <w:t>maggio 2020)</w:t>
      </w:r>
      <w:r w:rsidR="00FD2D2F" w:rsidRPr="00FD2D2F">
        <w:rPr>
          <w:rFonts w:asciiTheme="majorHAnsi" w:hAnsiTheme="majorHAnsi" w:cstheme="majorHAnsi"/>
          <w:sz w:val="20"/>
          <w:szCs w:val="20"/>
        </w:rPr>
        <w:t xml:space="preserve">, al tempo concesso per la </w:t>
      </w:r>
      <w:r w:rsidR="00FD2D2F">
        <w:rPr>
          <w:rFonts w:asciiTheme="majorHAnsi" w:hAnsiTheme="majorHAnsi" w:cstheme="majorHAnsi"/>
          <w:sz w:val="20"/>
          <w:szCs w:val="20"/>
        </w:rPr>
        <w:t xml:space="preserve">perizia di variante </w:t>
      </w:r>
      <w:r w:rsidR="00FD2D2F" w:rsidRPr="00FD2D2F">
        <w:rPr>
          <w:rFonts w:asciiTheme="majorHAnsi" w:hAnsiTheme="majorHAnsi" w:cstheme="majorHAnsi"/>
          <w:sz w:val="20"/>
          <w:szCs w:val="20"/>
        </w:rPr>
        <w:t>PV01</w:t>
      </w:r>
      <w:r w:rsidR="00FD2D2F">
        <w:rPr>
          <w:rFonts w:asciiTheme="majorHAnsi" w:hAnsiTheme="majorHAnsi" w:cstheme="majorHAnsi"/>
          <w:sz w:val="20"/>
          <w:szCs w:val="20"/>
        </w:rPr>
        <w:t xml:space="preserve"> (45 giorni</w:t>
      </w:r>
      <w:r w:rsidR="000666FF">
        <w:rPr>
          <w:rFonts w:asciiTheme="majorHAnsi" w:hAnsiTheme="majorHAnsi" w:cstheme="majorHAnsi"/>
          <w:sz w:val="20"/>
          <w:szCs w:val="20"/>
        </w:rPr>
        <w:t>, gennaio 2021</w:t>
      </w:r>
      <w:r w:rsidR="00FD2D2F">
        <w:rPr>
          <w:rFonts w:asciiTheme="majorHAnsi" w:hAnsiTheme="majorHAnsi" w:cstheme="majorHAnsi"/>
          <w:sz w:val="20"/>
          <w:szCs w:val="20"/>
        </w:rPr>
        <w:t>)</w:t>
      </w:r>
      <w:r w:rsidR="00FD2D2F" w:rsidRPr="00FD2D2F">
        <w:rPr>
          <w:rFonts w:asciiTheme="majorHAnsi" w:hAnsiTheme="majorHAnsi" w:cstheme="majorHAnsi"/>
          <w:sz w:val="20"/>
          <w:szCs w:val="20"/>
        </w:rPr>
        <w:t xml:space="preserve"> e a</w:t>
      </w:r>
      <w:r w:rsidR="002D0AEA">
        <w:rPr>
          <w:rFonts w:asciiTheme="majorHAnsi" w:hAnsiTheme="majorHAnsi" w:cstheme="majorHAnsi"/>
          <w:sz w:val="20"/>
          <w:szCs w:val="20"/>
        </w:rPr>
        <w:t xml:space="preserve"> quello per</w:t>
      </w:r>
      <w:r w:rsidR="00FD2D2F" w:rsidRPr="00FD2D2F">
        <w:rPr>
          <w:rFonts w:asciiTheme="majorHAnsi" w:hAnsiTheme="majorHAnsi" w:cstheme="majorHAnsi"/>
          <w:sz w:val="20"/>
          <w:szCs w:val="20"/>
        </w:rPr>
        <w:t xml:space="preserve"> la perizia </w:t>
      </w:r>
      <w:r w:rsidR="00FD2D2F">
        <w:rPr>
          <w:rFonts w:asciiTheme="majorHAnsi" w:hAnsiTheme="majorHAnsi" w:cstheme="majorHAnsi"/>
          <w:sz w:val="20"/>
          <w:szCs w:val="20"/>
        </w:rPr>
        <w:t xml:space="preserve">di variante </w:t>
      </w:r>
      <w:r w:rsidR="00FD2D2F" w:rsidRPr="00FD2D2F">
        <w:rPr>
          <w:rFonts w:asciiTheme="majorHAnsi" w:hAnsiTheme="majorHAnsi" w:cstheme="majorHAnsi"/>
          <w:sz w:val="20"/>
          <w:szCs w:val="20"/>
        </w:rPr>
        <w:t>PV02</w:t>
      </w:r>
      <w:r w:rsidR="002D0AEA">
        <w:rPr>
          <w:rFonts w:asciiTheme="majorHAnsi" w:hAnsiTheme="majorHAnsi" w:cstheme="majorHAnsi"/>
          <w:sz w:val="20"/>
          <w:szCs w:val="20"/>
        </w:rPr>
        <w:t xml:space="preserve"> (90 giorni</w:t>
      </w:r>
      <w:r w:rsidR="000666FF">
        <w:rPr>
          <w:rFonts w:asciiTheme="majorHAnsi" w:hAnsiTheme="majorHAnsi" w:cstheme="majorHAnsi"/>
          <w:sz w:val="20"/>
          <w:szCs w:val="20"/>
        </w:rPr>
        <w:t>, dicembre 2021</w:t>
      </w:r>
      <w:r w:rsidR="002D0AEA">
        <w:rPr>
          <w:rFonts w:asciiTheme="majorHAnsi" w:hAnsiTheme="majorHAnsi" w:cstheme="majorHAnsi"/>
          <w:sz w:val="20"/>
          <w:szCs w:val="20"/>
        </w:rPr>
        <w:t>)</w:t>
      </w:r>
      <w:r w:rsidR="00FD2D2F" w:rsidRPr="00FD2D2F">
        <w:rPr>
          <w:rFonts w:asciiTheme="majorHAnsi" w:hAnsiTheme="majorHAnsi" w:cstheme="majorHAnsi"/>
          <w:sz w:val="20"/>
          <w:szCs w:val="20"/>
        </w:rPr>
        <w:t>, sono trascorsi 1</w:t>
      </w:r>
      <w:r w:rsidR="00FD2D2F">
        <w:rPr>
          <w:rFonts w:asciiTheme="majorHAnsi" w:hAnsiTheme="majorHAnsi" w:cstheme="majorHAnsi"/>
          <w:sz w:val="20"/>
          <w:szCs w:val="20"/>
        </w:rPr>
        <w:t>.</w:t>
      </w:r>
      <w:r w:rsidR="00FD2D2F" w:rsidRPr="00FD2D2F">
        <w:rPr>
          <w:rFonts w:asciiTheme="majorHAnsi" w:hAnsiTheme="majorHAnsi" w:cstheme="majorHAnsi"/>
          <w:sz w:val="20"/>
          <w:szCs w:val="20"/>
        </w:rPr>
        <w:t>147 giorni sui 1</w:t>
      </w:r>
      <w:r w:rsidR="000666FF">
        <w:rPr>
          <w:rFonts w:asciiTheme="majorHAnsi" w:hAnsiTheme="majorHAnsi" w:cstheme="majorHAnsi"/>
          <w:sz w:val="20"/>
          <w:szCs w:val="20"/>
        </w:rPr>
        <w:t>.</w:t>
      </w:r>
      <w:r w:rsidR="0070458B">
        <w:rPr>
          <w:rFonts w:asciiTheme="majorHAnsi" w:hAnsiTheme="majorHAnsi" w:cstheme="majorHAnsi"/>
          <w:sz w:val="20"/>
          <w:szCs w:val="20"/>
        </w:rPr>
        <w:t>184 contrattuali</w:t>
      </w:r>
      <w:r w:rsidR="00FD2D2F">
        <w:rPr>
          <w:rFonts w:asciiTheme="majorHAnsi" w:hAnsiTheme="majorHAnsi" w:cstheme="majorHAnsi"/>
          <w:sz w:val="20"/>
          <w:szCs w:val="20"/>
        </w:rPr>
        <w:t xml:space="preserve">. </w:t>
      </w:r>
      <w:r w:rsidR="00A30689" w:rsidRPr="00741394">
        <w:rPr>
          <w:rFonts w:asciiTheme="majorHAnsi" w:hAnsiTheme="majorHAnsi" w:cstheme="majorHAnsi"/>
          <w:sz w:val="20"/>
          <w:szCs w:val="20"/>
        </w:rPr>
        <w:t xml:space="preserve">Tempi destinati a mutare con l’approvazione da </w:t>
      </w:r>
      <w:r w:rsidR="00775073">
        <w:rPr>
          <w:rFonts w:asciiTheme="majorHAnsi" w:hAnsiTheme="majorHAnsi" w:cstheme="majorHAnsi"/>
          <w:sz w:val="20"/>
          <w:szCs w:val="20"/>
        </w:rPr>
        <w:t>parte della S</w:t>
      </w:r>
      <w:r w:rsidR="002431A9">
        <w:rPr>
          <w:rFonts w:asciiTheme="majorHAnsi" w:hAnsiTheme="majorHAnsi" w:cstheme="majorHAnsi"/>
          <w:sz w:val="20"/>
          <w:szCs w:val="20"/>
        </w:rPr>
        <w:t>tazione A</w:t>
      </w:r>
      <w:r w:rsidR="00A30689" w:rsidRPr="00741394">
        <w:rPr>
          <w:rFonts w:asciiTheme="majorHAnsi" w:hAnsiTheme="majorHAnsi" w:cstheme="majorHAnsi"/>
          <w:sz w:val="20"/>
          <w:szCs w:val="20"/>
        </w:rPr>
        <w:t xml:space="preserve">ppaltante, la Asl Bari, </w:t>
      </w:r>
      <w:r w:rsidR="00964896">
        <w:rPr>
          <w:rFonts w:asciiTheme="majorHAnsi" w:hAnsiTheme="majorHAnsi" w:cstheme="majorHAnsi"/>
          <w:sz w:val="20"/>
          <w:szCs w:val="20"/>
        </w:rPr>
        <w:t>e dell’</w:t>
      </w:r>
      <w:r w:rsidR="002431A9">
        <w:rPr>
          <w:rFonts w:asciiTheme="majorHAnsi" w:hAnsiTheme="majorHAnsi" w:cstheme="majorHAnsi"/>
          <w:sz w:val="20"/>
          <w:szCs w:val="20"/>
        </w:rPr>
        <w:t>A</w:t>
      </w:r>
      <w:r w:rsidR="00964896">
        <w:rPr>
          <w:rFonts w:asciiTheme="majorHAnsi" w:hAnsiTheme="majorHAnsi" w:cstheme="majorHAnsi"/>
          <w:sz w:val="20"/>
          <w:szCs w:val="20"/>
        </w:rPr>
        <w:t xml:space="preserve">ppaltatore </w:t>
      </w:r>
      <w:r w:rsidR="00A30689" w:rsidRPr="00741394">
        <w:rPr>
          <w:rFonts w:asciiTheme="majorHAnsi" w:hAnsiTheme="majorHAnsi" w:cstheme="majorHAnsi"/>
          <w:sz w:val="20"/>
          <w:szCs w:val="20"/>
        </w:rPr>
        <w:t xml:space="preserve">del nuovo cronoprogramma </w:t>
      </w:r>
      <w:r w:rsidR="007A25EA">
        <w:rPr>
          <w:rFonts w:asciiTheme="majorHAnsi" w:hAnsiTheme="majorHAnsi" w:cstheme="majorHAnsi"/>
          <w:sz w:val="20"/>
          <w:szCs w:val="20"/>
        </w:rPr>
        <w:t xml:space="preserve">che stabilisce </w:t>
      </w:r>
      <w:r w:rsidR="00EF07BA">
        <w:rPr>
          <w:rFonts w:asciiTheme="majorHAnsi" w:hAnsiTheme="majorHAnsi" w:cstheme="majorHAnsi"/>
          <w:sz w:val="20"/>
          <w:szCs w:val="20"/>
        </w:rPr>
        <w:t>la consegna dell’opera</w:t>
      </w:r>
      <w:r w:rsidR="007A25EA">
        <w:rPr>
          <w:rFonts w:asciiTheme="majorHAnsi" w:hAnsiTheme="majorHAnsi" w:cstheme="majorHAnsi"/>
          <w:sz w:val="20"/>
          <w:szCs w:val="20"/>
        </w:rPr>
        <w:t xml:space="preserve"> al 25 aprile 2023</w:t>
      </w:r>
      <w:r w:rsidR="001C094D">
        <w:rPr>
          <w:rFonts w:asciiTheme="majorHAnsi" w:hAnsiTheme="majorHAnsi" w:cstheme="majorHAnsi"/>
          <w:sz w:val="20"/>
          <w:szCs w:val="20"/>
        </w:rPr>
        <w:t xml:space="preserve"> (compresi i collaudi)</w:t>
      </w:r>
      <w:r w:rsidR="00A30689" w:rsidRPr="00741394">
        <w:rPr>
          <w:rFonts w:asciiTheme="majorHAnsi" w:hAnsiTheme="majorHAnsi" w:cstheme="majorHAnsi"/>
          <w:sz w:val="20"/>
          <w:szCs w:val="20"/>
        </w:rPr>
        <w:t xml:space="preserve">, </w:t>
      </w:r>
      <w:r w:rsidR="00EF07BA">
        <w:rPr>
          <w:rFonts w:asciiTheme="majorHAnsi" w:hAnsiTheme="majorHAnsi" w:cstheme="majorHAnsi"/>
          <w:sz w:val="20"/>
          <w:szCs w:val="20"/>
        </w:rPr>
        <w:t>così come deter</w:t>
      </w:r>
      <w:r w:rsidR="000B7CF0">
        <w:rPr>
          <w:rFonts w:asciiTheme="majorHAnsi" w:hAnsiTheme="majorHAnsi" w:cstheme="majorHAnsi"/>
          <w:sz w:val="20"/>
          <w:szCs w:val="20"/>
        </w:rPr>
        <w:t>minato</w:t>
      </w:r>
      <w:r w:rsidR="00EF07BA">
        <w:rPr>
          <w:rFonts w:asciiTheme="majorHAnsi" w:hAnsiTheme="majorHAnsi" w:cstheme="majorHAnsi"/>
          <w:sz w:val="20"/>
          <w:szCs w:val="20"/>
        </w:rPr>
        <w:t xml:space="preserve"> dal Collegio Consultivo Tecnico</w:t>
      </w:r>
      <w:r w:rsidR="000B7CF0">
        <w:rPr>
          <w:rFonts w:asciiTheme="majorHAnsi" w:hAnsiTheme="majorHAnsi" w:cstheme="majorHAnsi"/>
          <w:sz w:val="20"/>
          <w:szCs w:val="20"/>
        </w:rPr>
        <w:t xml:space="preserve"> – </w:t>
      </w:r>
      <w:r w:rsidR="00FF17DC">
        <w:rPr>
          <w:rFonts w:asciiTheme="majorHAnsi" w:hAnsiTheme="majorHAnsi" w:cstheme="majorHAnsi"/>
          <w:sz w:val="20"/>
          <w:szCs w:val="20"/>
        </w:rPr>
        <w:t xml:space="preserve">organo arbitrale </w:t>
      </w:r>
      <w:r w:rsidR="000B7CF0">
        <w:rPr>
          <w:rFonts w:asciiTheme="majorHAnsi" w:hAnsiTheme="majorHAnsi" w:cstheme="majorHAnsi"/>
          <w:sz w:val="20"/>
          <w:szCs w:val="20"/>
        </w:rPr>
        <w:t xml:space="preserve">previsto dal Decreto legislativo 76/2020 - </w:t>
      </w:r>
      <w:r w:rsidR="00EF07BA">
        <w:rPr>
          <w:rFonts w:asciiTheme="majorHAnsi" w:hAnsiTheme="majorHAnsi" w:cstheme="majorHAnsi"/>
          <w:sz w:val="20"/>
          <w:szCs w:val="20"/>
        </w:rPr>
        <w:t xml:space="preserve">che ha individuato nell’evolversi della pandemia </w:t>
      </w:r>
      <w:r w:rsidR="00EF07BA">
        <w:rPr>
          <w:rFonts w:asciiTheme="majorHAnsi" w:hAnsiTheme="majorHAnsi" w:cstheme="majorHAnsi"/>
          <w:sz w:val="20"/>
          <w:szCs w:val="20"/>
        </w:rPr>
        <w:lastRenderedPageBreak/>
        <w:t>Covid la causa principale dello slittamento. U</w:t>
      </w:r>
      <w:r w:rsidR="007A25EA">
        <w:rPr>
          <w:rFonts w:asciiTheme="majorHAnsi" w:hAnsiTheme="majorHAnsi" w:cstheme="majorHAnsi"/>
          <w:sz w:val="20"/>
          <w:szCs w:val="20"/>
        </w:rPr>
        <w:t>n percorso del quale</w:t>
      </w:r>
      <w:r w:rsidR="00A30689" w:rsidRPr="00741394">
        <w:rPr>
          <w:rFonts w:asciiTheme="majorHAnsi" w:hAnsiTheme="majorHAnsi" w:cstheme="majorHAnsi"/>
          <w:sz w:val="20"/>
          <w:szCs w:val="20"/>
        </w:rPr>
        <w:t xml:space="preserve"> – a partire da</w:t>
      </w:r>
      <w:r w:rsidR="00FF17DC">
        <w:rPr>
          <w:rFonts w:asciiTheme="majorHAnsi" w:hAnsiTheme="majorHAnsi" w:cstheme="majorHAnsi"/>
          <w:sz w:val="20"/>
          <w:szCs w:val="20"/>
        </w:rPr>
        <w:t>l numero zero di</w:t>
      </w:r>
      <w:r w:rsidR="00A30689" w:rsidRPr="00741394">
        <w:rPr>
          <w:rFonts w:asciiTheme="majorHAnsi" w:hAnsiTheme="majorHAnsi" w:cstheme="majorHAnsi"/>
          <w:sz w:val="20"/>
          <w:szCs w:val="20"/>
        </w:rPr>
        <w:t xml:space="preserve"> oggi – sarà fornito un aggiornamento </w:t>
      </w:r>
      <w:r w:rsidR="00FF17DC">
        <w:rPr>
          <w:rFonts w:asciiTheme="majorHAnsi" w:hAnsiTheme="majorHAnsi" w:cstheme="majorHAnsi"/>
          <w:sz w:val="20"/>
          <w:szCs w:val="20"/>
        </w:rPr>
        <w:t xml:space="preserve">a cadenza </w:t>
      </w:r>
      <w:r w:rsidR="00A30689" w:rsidRPr="00741394">
        <w:rPr>
          <w:rFonts w:asciiTheme="majorHAnsi" w:hAnsiTheme="majorHAnsi" w:cstheme="majorHAnsi"/>
          <w:sz w:val="20"/>
          <w:szCs w:val="20"/>
        </w:rPr>
        <w:t>mensile in forma di report.</w:t>
      </w:r>
    </w:p>
    <w:p w:rsidR="00601917" w:rsidRPr="00601917" w:rsidRDefault="00601917" w:rsidP="005225CB">
      <w:pPr>
        <w:spacing w:line="360" w:lineRule="auto"/>
        <w:jc w:val="both"/>
        <w:rPr>
          <w:rFonts w:asciiTheme="majorHAnsi" w:hAnsiTheme="majorHAnsi" w:cstheme="majorHAnsi"/>
          <w:b/>
          <w:sz w:val="20"/>
          <w:szCs w:val="20"/>
        </w:rPr>
      </w:pPr>
      <w:r w:rsidRPr="00601917">
        <w:rPr>
          <w:rFonts w:asciiTheme="majorHAnsi" w:hAnsiTheme="majorHAnsi" w:cstheme="majorHAnsi"/>
          <w:b/>
          <w:sz w:val="20"/>
          <w:szCs w:val="20"/>
        </w:rPr>
        <w:t>Le vicende societarie dell’appaltatore</w:t>
      </w:r>
    </w:p>
    <w:p w:rsidR="006543AF" w:rsidRPr="00601917" w:rsidRDefault="00FD2D2F" w:rsidP="005225CB">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Rilevante impatto, sulla “storia” del cantiere, hanno avuto le vicende </w:t>
      </w:r>
      <w:r w:rsidR="002D0AEA">
        <w:rPr>
          <w:rFonts w:asciiTheme="majorHAnsi" w:hAnsiTheme="majorHAnsi" w:cstheme="majorHAnsi"/>
          <w:sz w:val="20"/>
          <w:szCs w:val="20"/>
        </w:rPr>
        <w:t>legate agli assetti societari</w:t>
      </w:r>
      <w:r>
        <w:rPr>
          <w:rFonts w:asciiTheme="majorHAnsi" w:hAnsiTheme="majorHAnsi" w:cstheme="majorHAnsi"/>
          <w:sz w:val="20"/>
          <w:szCs w:val="20"/>
        </w:rPr>
        <w:t xml:space="preserve"> </w:t>
      </w:r>
      <w:r w:rsidR="002D0AEA">
        <w:rPr>
          <w:rFonts w:asciiTheme="majorHAnsi" w:hAnsiTheme="majorHAnsi" w:cstheme="majorHAnsi"/>
          <w:sz w:val="20"/>
          <w:szCs w:val="20"/>
        </w:rPr>
        <w:t>de</w:t>
      </w:r>
      <w:r>
        <w:rPr>
          <w:rFonts w:asciiTheme="majorHAnsi" w:hAnsiTheme="majorHAnsi" w:cstheme="majorHAnsi"/>
          <w:sz w:val="20"/>
          <w:szCs w:val="20"/>
        </w:rPr>
        <w:t xml:space="preserve">ll’appaltatore.  </w:t>
      </w:r>
      <w:r w:rsidR="00764DEA">
        <w:rPr>
          <w:rFonts w:asciiTheme="majorHAnsi" w:hAnsiTheme="majorHAnsi" w:cstheme="majorHAnsi"/>
          <w:sz w:val="20"/>
          <w:szCs w:val="20"/>
        </w:rPr>
        <w:t xml:space="preserve">Tre i passaggi cruciali: la riduzione di quote all’interno del </w:t>
      </w:r>
      <w:r>
        <w:rPr>
          <w:rFonts w:asciiTheme="majorHAnsi" w:hAnsiTheme="majorHAnsi" w:cstheme="majorHAnsi"/>
          <w:sz w:val="20"/>
          <w:szCs w:val="20"/>
        </w:rPr>
        <w:t xml:space="preserve">Raggruppamento temporaneo d’imprese </w:t>
      </w:r>
      <w:r w:rsidR="00764DEA">
        <w:rPr>
          <w:rFonts w:asciiTheme="majorHAnsi" w:hAnsiTheme="majorHAnsi" w:cstheme="majorHAnsi"/>
          <w:sz w:val="20"/>
          <w:szCs w:val="20"/>
        </w:rPr>
        <w:t>(</w:t>
      </w:r>
      <w:r w:rsidR="002D0AEA">
        <w:rPr>
          <w:rFonts w:asciiTheme="majorHAnsi" w:hAnsiTheme="majorHAnsi" w:cstheme="majorHAnsi"/>
          <w:sz w:val="20"/>
          <w:szCs w:val="20"/>
        </w:rPr>
        <w:t>ottobre 2020-</w:t>
      </w:r>
      <w:r w:rsidR="00764DEA">
        <w:rPr>
          <w:rFonts w:asciiTheme="majorHAnsi" w:hAnsiTheme="majorHAnsi" w:cstheme="majorHAnsi"/>
          <w:sz w:val="20"/>
          <w:szCs w:val="20"/>
        </w:rPr>
        <w:t>gennaio 2021)</w:t>
      </w:r>
      <w:r w:rsidR="002D0AEA">
        <w:rPr>
          <w:rFonts w:asciiTheme="majorHAnsi" w:hAnsiTheme="majorHAnsi" w:cstheme="majorHAnsi"/>
          <w:sz w:val="20"/>
          <w:szCs w:val="20"/>
        </w:rPr>
        <w:t xml:space="preserve"> </w:t>
      </w:r>
      <w:r w:rsidR="002D0AEA" w:rsidRPr="002D0AEA">
        <w:rPr>
          <w:rFonts w:asciiTheme="majorHAnsi" w:hAnsiTheme="majorHAnsi" w:cstheme="majorHAnsi"/>
          <w:sz w:val="20"/>
          <w:szCs w:val="20"/>
        </w:rPr>
        <w:t xml:space="preserve">composto da Astaldi S.p.A. (99,99%) e </w:t>
      </w:r>
      <w:proofErr w:type="spellStart"/>
      <w:r w:rsidR="002D0AEA" w:rsidRPr="002D0AEA">
        <w:rPr>
          <w:rFonts w:asciiTheme="majorHAnsi" w:hAnsiTheme="majorHAnsi" w:cstheme="majorHAnsi"/>
          <w:sz w:val="20"/>
          <w:szCs w:val="20"/>
        </w:rPr>
        <w:t>Guastamacchia</w:t>
      </w:r>
      <w:proofErr w:type="spellEnd"/>
      <w:r w:rsidR="002D0AEA" w:rsidRPr="002D0AEA">
        <w:rPr>
          <w:rFonts w:asciiTheme="majorHAnsi" w:hAnsiTheme="majorHAnsi" w:cstheme="majorHAnsi"/>
          <w:sz w:val="20"/>
          <w:szCs w:val="20"/>
        </w:rPr>
        <w:t xml:space="preserve"> S.p.A. (0,01%)</w:t>
      </w:r>
      <w:r w:rsidR="002D0AEA">
        <w:rPr>
          <w:rFonts w:asciiTheme="majorHAnsi" w:hAnsiTheme="majorHAnsi" w:cstheme="majorHAnsi"/>
          <w:sz w:val="20"/>
          <w:szCs w:val="20"/>
        </w:rPr>
        <w:t xml:space="preserve">; </w:t>
      </w:r>
      <w:r w:rsidR="002D0AEA" w:rsidRPr="006543AF">
        <w:rPr>
          <w:rFonts w:asciiTheme="majorHAnsi" w:hAnsiTheme="majorHAnsi" w:cstheme="majorHAnsi"/>
          <w:sz w:val="20"/>
          <w:szCs w:val="20"/>
        </w:rPr>
        <w:t>il recesso dal raggruppamento di imprese</w:t>
      </w:r>
      <w:r w:rsidR="00EF406C">
        <w:rPr>
          <w:rFonts w:asciiTheme="majorHAnsi" w:hAnsiTheme="majorHAnsi" w:cstheme="majorHAnsi"/>
          <w:sz w:val="20"/>
          <w:szCs w:val="20"/>
        </w:rPr>
        <w:t xml:space="preserve"> da parte della società</w:t>
      </w:r>
      <w:r w:rsidR="006543AF" w:rsidRPr="006543AF">
        <w:rPr>
          <w:rFonts w:asciiTheme="majorHAnsi" w:hAnsiTheme="majorHAnsi" w:cstheme="majorHAnsi"/>
          <w:sz w:val="20"/>
          <w:szCs w:val="20"/>
        </w:rPr>
        <w:t xml:space="preserve"> mandante</w:t>
      </w:r>
      <w:r w:rsidR="002D0AEA" w:rsidRPr="006543AF">
        <w:rPr>
          <w:rFonts w:asciiTheme="majorHAnsi" w:hAnsiTheme="majorHAnsi" w:cstheme="majorHAnsi"/>
          <w:sz w:val="20"/>
          <w:szCs w:val="20"/>
        </w:rPr>
        <w:t xml:space="preserve"> </w:t>
      </w:r>
      <w:proofErr w:type="spellStart"/>
      <w:r w:rsidR="002D0AEA" w:rsidRPr="006543AF">
        <w:rPr>
          <w:rFonts w:asciiTheme="majorHAnsi" w:hAnsiTheme="majorHAnsi" w:cstheme="majorHAnsi"/>
          <w:sz w:val="20"/>
          <w:szCs w:val="20"/>
        </w:rPr>
        <w:t>Guastamacchia</w:t>
      </w:r>
      <w:proofErr w:type="spellEnd"/>
      <w:r w:rsidR="002D0AEA" w:rsidRPr="006543AF">
        <w:rPr>
          <w:rFonts w:asciiTheme="majorHAnsi" w:hAnsiTheme="majorHAnsi" w:cstheme="majorHAnsi"/>
          <w:sz w:val="20"/>
          <w:szCs w:val="20"/>
        </w:rPr>
        <w:t xml:space="preserve"> S.p.A.</w:t>
      </w:r>
      <w:r w:rsidR="006543AF" w:rsidRPr="006543AF">
        <w:rPr>
          <w:rFonts w:asciiTheme="majorHAnsi" w:hAnsiTheme="majorHAnsi" w:cstheme="majorHAnsi"/>
          <w:sz w:val="20"/>
          <w:szCs w:val="20"/>
        </w:rPr>
        <w:t xml:space="preserve"> e </w:t>
      </w:r>
      <w:r w:rsidR="006543AF">
        <w:rPr>
          <w:rFonts w:asciiTheme="majorHAnsi" w:hAnsiTheme="majorHAnsi" w:cstheme="majorHAnsi"/>
          <w:sz w:val="20"/>
          <w:szCs w:val="20"/>
        </w:rPr>
        <w:t>la verifica de</w:t>
      </w:r>
      <w:r w:rsidR="006543AF" w:rsidRPr="006543AF">
        <w:rPr>
          <w:rFonts w:asciiTheme="majorHAnsi" w:hAnsiTheme="majorHAnsi" w:cstheme="majorHAnsi"/>
          <w:sz w:val="20"/>
          <w:szCs w:val="20"/>
        </w:rPr>
        <w:t xml:space="preserve">l possesso dei requisiti di partecipazione e qualificazione SOA </w:t>
      </w:r>
      <w:r w:rsidR="00EF406C">
        <w:rPr>
          <w:rFonts w:asciiTheme="majorHAnsi" w:hAnsiTheme="majorHAnsi" w:cstheme="majorHAnsi"/>
          <w:sz w:val="20"/>
          <w:szCs w:val="20"/>
        </w:rPr>
        <w:t>della</w:t>
      </w:r>
      <w:r w:rsidR="006543AF" w:rsidRPr="006543AF">
        <w:rPr>
          <w:rFonts w:asciiTheme="majorHAnsi" w:hAnsiTheme="majorHAnsi" w:cstheme="majorHAnsi"/>
          <w:sz w:val="20"/>
          <w:szCs w:val="20"/>
        </w:rPr>
        <w:t xml:space="preserve"> Società Astaldi </w:t>
      </w:r>
      <w:proofErr w:type="spellStart"/>
      <w:r w:rsidR="006543AF" w:rsidRPr="006543AF">
        <w:rPr>
          <w:rFonts w:asciiTheme="majorHAnsi" w:hAnsiTheme="majorHAnsi" w:cstheme="majorHAnsi"/>
          <w:sz w:val="20"/>
          <w:szCs w:val="20"/>
        </w:rPr>
        <w:t>S.p.A</w:t>
      </w:r>
      <w:proofErr w:type="spellEnd"/>
      <w:r w:rsidR="006543AF">
        <w:rPr>
          <w:rFonts w:asciiTheme="majorHAnsi" w:hAnsiTheme="majorHAnsi" w:cstheme="majorHAnsi"/>
          <w:sz w:val="20"/>
          <w:szCs w:val="20"/>
        </w:rPr>
        <w:t xml:space="preserve"> (febbraio 2021); il doppio </w:t>
      </w:r>
      <w:r w:rsidR="00601917">
        <w:rPr>
          <w:rFonts w:asciiTheme="majorHAnsi" w:hAnsiTheme="majorHAnsi" w:cstheme="majorHAnsi"/>
          <w:sz w:val="20"/>
          <w:szCs w:val="20"/>
        </w:rPr>
        <w:t xml:space="preserve">snodo della </w:t>
      </w:r>
      <w:r w:rsidR="006543AF" w:rsidRPr="00601917">
        <w:rPr>
          <w:rFonts w:ascii="Calibri" w:hAnsi="Calibri" w:cs="Calibri"/>
          <w:sz w:val="20"/>
          <w:szCs w:val="20"/>
        </w:rPr>
        <w:t xml:space="preserve">scissione parziale proporzionale di Astaldi S.p.A. in </w:t>
      </w:r>
      <w:proofErr w:type="spellStart"/>
      <w:r w:rsidR="006543AF" w:rsidRPr="00601917">
        <w:rPr>
          <w:rFonts w:ascii="Calibri" w:hAnsi="Calibri" w:cs="Calibri"/>
          <w:sz w:val="20"/>
          <w:szCs w:val="20"/>
        </w:rPr>
        <w:t>Webuild</w:t>
      </w:r>
      <w:proofErr w:type="spellEnd"/>
      <w:r w:rsidR="006543AF" w:rsidRPr="00601917">
        <w:rPr>
          <w:rFonts w:ascii="Calibri" w:hAnsi="Calibri" w:cs="Calibri"/>
          <w:sz w:val="20"/>
          <w:szCs w:val="20"/>
        </w:rPr>
        <w:t xml:space="preserve"> S.p.A</w:t>
      </w:r>
      <w:r w:rsidR="00601917">
        <w:rPr>
          <w:rFonts w:ascii="Calibri" w:hAnsi="Calibri" w:cs="Calibri"/>
          <w:sz w:val="20"/>
          <w:szCs w:val="20"/>
        </w:rPr>
        <w:t>.</w:t>
      </w:r>
      <w:r w:rsidR="006543AF" w:rsidRPr="00601917">
        <w:rPr>
          <w:rFonts w:ascii="Calibri" w:hAnsi="Calibri" w:cs="Calibri"/>
          <w:sz w:val="20"/>
          <w:szCs w:val="20"/>
        </w:rPr>
        <w:t xml:space="preserve">, </w:t>
      </w:r>
      <w:r w:rsidR="00601917">
        <w:rPr>
          <w:rFonts w:ascii="Calibri" w:hAnsi="Calibri" w:cs="Calibri"/>
          <w:sz w:val="20"/>
          <w:szCs w:val="20"/>
        </w:rPr>
        <w:t>con il subentro di quest’ultima</w:t>
      </w:r>
      <w:r w:rsidR="006543AF" w:rsidRPr="00601917">
        <w:rPr>
          <w:rFonts w:ascii="Calibri" w:hAnsi="Calibri" w:cs="Calibri"/>
          <w:sz w:val="20"/>
          <w:szCs w:val="20"/>
        </w:rPr>
        <w:t xml:space="preserve"> in tutte le attività ed i rapporti giuridici </w:t>
      </w:r>
      <w:r w:rsidR="00601917">
        <w:rPr>
          <w:rFonts w:ascii="Calibri" w:hAnsi="Calibri" w:cs="Calibri"/>
          <w:sz w:val="20"/>
          <w:szCs w:val="20"/>
        </w:rPr>
        <w:t>della prima</w:t>
      </w:r>
      <w:r w:rsidR="00601917" w:rsidRPr="00601917">
        <w:rPr>
          <w:rFonts w:asciiTheme="majorHAnsi" w:hAnsiTheme="majorHAnsi" w:cstheme="majorHAnsi"/>
          <w:sz w:val="20"/>
          <w:szCs w:val="20"/>
        </w:rPr>
        <w:t xml:space="preserve">, e l’antecedente conferimento </w:t>
      </w:r>
      <w:r w:rsidR="000666FF">
        <w:rPr>
          <w:rFonts w:asciiTheme="majorHAnsi" w:hAnsiTheme="majorHAnsi" w:cstheme="majorHAnsi"/>
          <w:sz w:val="20"/>
          <w:szCs w:val="20"/>
        </w:rPr>
        <w:t xml:space="preserve">- </w:t>
      </w:r>
      <w:r w:rsidR="00601917" w:rsidRPr="00601917">
        <w:rPr>
          <w:rFonts w:asciiTheme="majorHAnsi" w:hAnsiTheme="majorHAnsi" w:cstheme="majorHAnsi"/>
          <w:sz w:val="20"/>
          <w:szCs w:val="20"/>
        </w:rPr>
        <w:t xml:space="preserve">da Astaldi alla Società Partecipazioni Italia </w:t>
      </w:r>
      <w:r w:rsidR="000666FF">
        <w:rPr>
          <w:rFonts w:asciiTheme="majorHAnsi" w:hAnsiTheme="majorHAnsi" w:cstheme="majorHAnsi"/>
          <w:sz w:val="20"/>
          <w:szCs w:val="20"/>
        </w:rPr>
        <w:t xml:space="preserve">- </w:t>
      </w:r>
      <w:r w:rsidR="00601917" w:rsidRPr="00601917">
        <w:rPr>
          <w:rFonts w:asciiTheme="majorHAnsi" w:hAnsiTheme="majorHAnsi" w:cstheme="majorHAnsi"/>
          <w:sz w:val="20"/>
          <w:szCs w:val="20"/>
        </w:rPr>
        <w:t>del ramo d’azienda relativo alle attività svolte in Italia</w:t>
      </w:r>
      <w:r w:rsidR="000666FF">
        <w:rPr>
          <w:rFonts w:asciiTheme="majorHAnsi" w:hAnsiTheme="majorHAnsi" w:cstheme="majorHAnsi"/>
          <w:sz w:val="20"/>
          <w:szCs w:val="20"/>
        </w:rPr>
        <w:t>,</w:t>
      </w:r>
      <w:r w:rsidR="00601917" w:rsidRPr="00601917">
        <w:rPr>
          <w:rFonts w:asciiTheme="majorHAnsi" w:hAnsiTheme="majorHAnsi" w:cstheme="majorHAnsi"/>
          <w:sz w:val="20"/>
          <w:szCs w:val="20"/>
        </w:rPr>
        <w:t xml:space="preserve"> tra le quali rientra il contratto relativo ai “Lavori di realizzazione del Nuovo Ospedale del Sud-Est Barese – Monopoli-Fasano”</w:t>
      </w:r>
      <w:r w:rsidR="000666FF">
        <w:rPr>
          <w:rFonts w:asciiTheme="majorHAnsi" w:hAnsiTheme="majorHAnsi" w:cstheme="majorHAnsi"/>
          <w:sz w:val="20"/>
          <w:szCs w:val="20"/>
        </w:rPr>
        <w:t xml:space="preserve"> </w:t>
      </w:r>
      <w:r w:rsidR="000666FF">
        <w:rPr>
          <w:rFonts w:ascii="Calibri" w:hAnsi="Calibri" w:cs="Calibri"/>
          <w:sz w:val="20"/>
          <w:szCs w:val="20"/>
        </w:rPr>
        <w:t xml:space="preserve">(agosto </w:t>
      </w:r>
      <w:r w:rsidR="000666FF" w:rsidRPr="00601917">
        <w:rPr>
          <w:rFonts w:ascii="Calibri" w:hAnsi="Calibri" w:cs="Calibri"/>
          <w:sz w:val="20"/>
          <w:szCs w:val="20"/>
        </w:rPr>
        <w:t>2021</w:t>
      </w:r>
      <w:r w:rsidR="000666FF" w:rsidRPr="00601917">
        <w:rPr>
          <w:rFonts w:asciiTheme="majorHAnsi" w:hAnsiTheme="majorHAnsi" w:cstheme="majorHAnsi"/>
          <w:sz w:val="20"/>
          <w:szCs w:val="20"/>
        </w:rPr>
        <w:t>)</w:t>
      </w:r>
      <w:r w:rsidR="00601917">
        <w:rPr>
          <w:rFonts w:asciiTheme="majorHAnsi" w:hAnsiTheme="majorHAnsi" w:cstheme="majorHAnsi"/>
          <w:sz w:val="20"/>
          <w:szCs w:val="20"/>
        </w:rPr>
        <w:t>.</w:t>
      </w:r>
    </w:p>
    <w:p w:rsidR="00601917" w:rsidRPr="00601917" w:rsidRDefault="00601917" w:rsidP="005225CB">
      <w:pPr>
        <w:spacing w:line="360" w:lineRule="auto"/>
        <w:jc w:val="both"/>
        <w:rPr>
          <w:rFonts w:asciiTheme="majorHAnsi" w:hAnsiTheme="majorHAnsi" w:cstheme="majorHAnsi"/>
          <w:b/>
          <w:sz w:val="20"/>
          <w:szCs w:val="20"/>
        </w:rPr>
      </w:pPr>
      <w:r w:rsidRPr="00601917">
        <w:rPr>
          <w:rFonts w:asciiTheme="majorHAnsi" w:hAnsiTheme="majorHAnsi" w:cstheme="majorHAnsi"/>
          <w:b/>
          <w:sz w:val="20"/>
          <w:szCs w:val="20"/>
        </w:rPr>
        <w:t>I lavori in corso</w:t>
      </w:r>
    </w:p>
    <w:p w:rsidR="00FD2D2F" w:rsidRPr="007A3A37" w:rsidRDefault="00FD2D2F" w:rsidP="005225CB">
      <w:pPr>
        <w:spacing w:line="360" w:lineRule="auto"/>
        <w:jc w:val="both"/>
        <w:rPr>
          <w:rFonts w:asciiTheme="majorHAnsi" w:hAnsiTheme="majorHAnsi" w:cstheme="majorHAnsi"/>
          <w:sz w:val="20"/>
          <w:szCs w:val="20"/>
        </w:rPr>
      </w:pPr>
      <w:r>
        <w:rPr>
          <w:rFonts w:asciiTheme="majorHAnsi" w:hAnsiTheme="majorHAnsi" w:cstheme="majorHAnsi"/>
          <w:color w:val="212121"/>
          <w:sz w:val="20"/>
          <w:szCs w:val="20"/>
        </w:rPr>
        <w:t>Rispetto</w:t>
      </w:r>
      <w:r w:rsidRPr="007A3A37">
        <w:rPr>
          <w:rFonts w:asciiTheme="majorHAnsi" w:hAnsiTheme="majorHAnsi" w:cstheme="majorHAnsi"/>
          <w:color w:val="212121"/>
          <w:sz w:val="20"/>
          <w:szCs w:val="20"/>
        </w:rPr>
        <w:t xml:space="preserve"> allo stato di avanzamento dei lavori di realizzazione del nuovo ospedale</w:t>
      </w:r>
      <w:r w:rsidR="007352D8">
        <w:rPr>
          <w:rFonts w:asciiTheme="majorHAnsi" w:hAnsiTheme="majorHAnsi" w:cstheme="majorHAnsi"/>
          <w:color w:val="212121"/>
          <w:sz w:val="20"/>
          <w:szCs w:val="20"/>
        </w:rPr>
        <w:t>, al 31</w:t>
      </w:r>
      <w:bookmarkStart w:id="0" w:name="_GoBack"/>
      <w:bookmarkEnd w:id="0"/>
      <w:r>
        <w:rPr>
          <w:rFonts w:asciiTheme="majorHAnsi" w:hAnsiTheme="majorHAnsi" w:cstheme="majorHAnsi"/>
          <w:color w:val="212121"/>
          <w:sz w:val="20"/>
          <w:szCs w:val="20"/>
        </w:rPr>
        <w:t xml:space="preserve"> gennaio </w:t>
      </w:r>
      <w:r w:rsidRPr="007A3A37">
        <w:rPr>
          <w:rFonts w:asciiTheme="majorHAnsi" w:hAnsiTheme="majorHAnsi" w:cstheme="majorHAnsi"/>
          <w:color w:val="212121"/>
          <w:sz w:val="20"/>
          <w:szCs w:val="20"/>
        </w:rPr>
        <w:t>2022</w:t>
      </w:r>
      <w:r>
        <w:rPr>
          <w:rFonts w:asciiTheme="majorHAnsi" w:hAnsiTheme="majorHAnsi" w:cstheme="majorHAnsi"/>
          <w:color w:val="212121"/>
          <w:sz w:val="20"/>
          <w:szCs w:val="20"/>
        </w:rPr>
        <w:t xml:space="preserve"> </w:t>
      </w:r>
      <w:r w:rsidRPr="007A3A37">
        <w:rPr>
          <w:rFonts w:asciiTheme="majorHAnsi" w:hAnsiTheme="majorHAnsi" w:cstheme="majorHAnsi"/>
          <w:color w:val="212121"/>
          <w:sz w:val="20"/>
          <w:szCs w:val="20"/>
        </w:rPr>
        <w:t>r</w:t>
      </w:r>
      <w:r w:rsidRPr="007A3A37">
        <w:rPr>
          <w:rFonts w:asciiTheme="majorHAnsi" w:hAnsiTheme="majorHAnsi" w:cstheme="majorHAnsi"/>
          <w:sz w:val="20"/>
          <w:szCs w:val="20"/>
        </w:rPr>
        <w:t xml:space="preserve">isultano ovunque ultimate le opere strutturali, pressoché </w:t>
      </w:r>
      <w:r>
        <w:rPr>
          <w:rFonts w:asciiTheme="majorHAnsi" w:hAnsiTheme="majorHAnsi" w:cstheme="majorHAnsi"/>
          <w:sz w:val="20"/>
          <w:szCs w:val="20"/>
        </w:rPr>
        <w:t xml:space="preserve">concluse </w:t>
      </w:r>
      <w:r w:rsidRPr="007A3A37">
        <w:rPr>
          <w:rFonts w:asciiTheme="majorHAnsi" w:hAnsiTheme="majorHAnsi" w:cstheme="majorHAnsi"/>
          <w:sz w:val="20"/>
          <w:szCs w:val="20"/>
        </w:rPr>
        <w:t>le tamponature, le tramezzature, i sottofondi e le im</w:t>
      </w:r>
      <w:r>
        <w:rPr>
          <w:rFonts w:asciiTheme="majorHAnsi" w:hAnsiTheme="majorHAnsi" w:cstheme="majorHAnsi"/>
          <w:sz w:val="20"/>
          <w:szCs w:val="20"/>
        </w:rPr>
        <w:t>permeabilizzazioni in copertura.</w:t>
      </w:r>
    </w:p>
    <w:p w:rsidR="007A3A37" w:rsidRPr="007A3A37" w:rsidRDefault="00EF406C" w:rsidP="005225CB">
      <w:pPr>
        <w:spacing w:line="360" w:lineRule="auto"/>
        <w:jc w:val="both"/>
        <w:rPr>
          <w:rFonts w:asciiTheme="majorHAnsi" w:hAnsiTheme="majorHAnsi" w:cstheme="majorHAnsi"/>
          <w:sz w:val="20"/>
          <w:szCs w:val="20"/>
        </w:rPr>
      </w:pPr>
      <w:r>
        <w:rPr>
          <w:rFonts w:asciiTheme="majorHAnsi" w:hAnsiTheme="majorHAnsi" w:cstheme="majorHAnsi"/>
          <w:sz w:val="20"/>
          <w:szCs w:val="20"/>
        </w:rPr>
        <w:t>Sono</w:t>
      </w:r>
      <w:r w:rsidR="007A3A37" w:rsidRPr="007A3A37">
        <w:rPr>
          <w:rFonts w:asciiTheme="majorHAnsi" w:hAnsiTheme="majorHAnsi" w:cstheme="majorHAnsi"/>
          <w:sz w:val="20"/>
          <w:szCs w:val="20"/>
        </w:rPr>
        <w:t xml:space="preserve"> in fase di completamento</w:t>
      </w:r>
      <w:r w:rsidR="00EB0344">
        <w:rPr>
          <w:rFonts w:asciiTheme="majorHAnsi" w:hAnsiTheme="majorHAnsi" w:cstheme="majorHAnsi"/>
          <w:sz w:val="20"/>
          <w:szCs w:val="20"/>
        </w:rPr>
        <w:t>, in particolare,</w:t>
      </w:r>
      <w:r w:rsidR="007A3A37" w:rsidRPr="007A3A37">
        <w:rPr>
          <w:rFonts w:asciiTheme="majorHAnsi" w:hAnsiTheme="majorHAnsi" w:cstheme="majorHAnsi"/>
          <w:sz w:val="20"/>
          <w:szCs w:val="20"/>
        </w:rPr>
        <w:t xml:space="preserve"> l'installazione degli infissi e delle facciate continue vetrate, la realizzazione dei pavimenti industriali, l'esecuzione degli intonaci interni ed esterni. </w:t>
      </w:r>
      <w:r>
        <w:rPr>
          <w:rFonts w:asciiTheme="majorHAnsi" w:hAnsiTheme="majorHAnsi" w:cstheme="majorHAnsi"/>
          <w:sz w:val="20"/>
          <w:szCs w:val="20"/>
        </w:rPr>
        <w:t>Risultano in</w:t>
      </w:r>
      <w:r w:rsidR="007A3A37" w:rsidRPr="007A3A37">
        <w:rPr>
          <w:rFonts w:asciiTheme="majorHAnsi" w:hAnsiTheme="majorHAnsi" w:cstheme="majorHAnsi"/>
          <w:sz w:val="20"/>
          <w:szCs w:val="20"/>
        </w:rPr>
        <w:t xml:space="preserve"> corso di esecuzione</w:t>
      </w:r>
      <w:r w:rsidR="00EB0344">
        <w:rPr>
          <w:rFonts w:asciiTheme="majorHAnsi" w:hAnsiTheme="majorHAnsi" w:cstheme="majorHAnsi"/>
          <w:sz w:val="20"/>
          <w:szCs w:val="20"/>
        </w:rPr>
        <w:t xml:space="preserve"> anche</w:t>
      </w:r>
      <w:r w:rsidR="007A3A37" w:rsidRPr="007A3A37">
        <w:rPr>
          <w:rFonts w:asciiTheme="majorHAnsi" w:hAnsiTheme="majorHAnsi" w:cstheme="majorHAnsi"/>
          <w:sz w:val="20"/>
          <w:szCs w:val="20"/>
        </w:rPr>
        <w:t xml:space="preserve"> il montaggio </w:t>
      </w:r>
      <w:r w:rsidR="00582675">
        <w:rPr>
          <w:rFonts w:asciiTheme="majorHAnsi" w:hAnsiTheme="majorHAnsi" w:cstheme="majorHAnsi"/>
          <w:sz w:val="20"/>
          <w:szCs w:val="20"/>
        </w:rPr>
        <w:t>de</w:t>
      </w:r>
      <w:r w:rsidR="007A3A37" w:rsidRPr="007A3A37">
        <w:rPr>
          <w:rFonts w:asciiTheme="majorHAnsi" w:hAnsiTheme="majorHAnsi" w:cstheme="majorHAnsi"/>
          <w:sz w:val="20"/>
          <w:szCs w:val="20"/>
        </w:rPr>
        <w:t xml:space="preserve">gli infissi, la posa dei pavimenti sopraelevati e l’installazione degli impianti elevatori. </w:t>
      </w:r>
    </w:p>
    <w:p w:rsidR="007A3A37" w:rsidRPr="007A3A37" w:rsidRDefault="00EB0344" w:rsidP="005225CB">
      <w:pPr>
        <w:spacing w:line="360" w:lineRule="auto"/>
        <w:jc w:val="both"/>
        <w:rPr>
          <w:rFonts w:asciiTheme="majorHAnsi" w:hAnsiTheme="majorHAnsi" w:cstheme="majorHAnsi"/>
          <w:sz w:val="20"/>
          <w:szCs w:val="20"/>
        </w:rPr>
      </w:pPr>
      <w:r>
        <w:rPr>
          <w:rFonts w:asciiTheme="majorHAnsi" w:hAnsiTheme="majorHAnsi" w:cstheme="majorHAnsi"/>
          <w:sz w:val="20"/>
          <w:szCs w:val="20"/>
        </w:rPr>
        <w:t>Nelle aree esterne, inoltre, si stanno</w:t>
      </w:r>
      <w:r w:rsidR="007A3A37" w:rsidRPr="007A3A37">
        <w:rPr>
          <w:rFonts w:asciiTheme="majorHAnsi" w:hAnsiTheme="majorHAnsi" w:cstheme="majorHAnsi"/>
          <w:sz w:val="20"/>
          <w:szCs w:val="20"/>
        </w:rPr>
        <w:t xml:space="preserve"> completa</w:t>
      </w:r>
      <w:r>
        <w:rPr>
          <w:rFonts w:asciiTheme="majorHAnsi" w:hAnsiTheme="majorHAnsi" w:cstheme="majorHAnsi"/>
          <w:sz w:val="20"/>
          <w:szCs w:val="20"/>
        </w:rPr>
        <w:t>nd</w:t>
      </w:r>
      <w:r w:rsidR="007A3A37" w:rsidRPr="007A3A37">
        <w:rPr>
          <w:rFonts w:asciiTheme="majorHAnsi" w:hAnsiTheme="majorHAnsi" w:cstheme="majorHAnsi"/>
          <w:sz w:val="20"/>
          <w:szCs w:val="20"/>
        </w:rPr>
        <w:t xml:space="preserve">o i </w:t>
      </w:r>
      <w:r w:rsidR="00582675">
        <w:rPr>
          <w:rFonts w:asciiTheme="majorHAnsi" w:hAnsiTheme="majorHAnsi" w:cstheme="majorHAnsi"/>
          <w:sz w:val="20"/>
          <w:szCs w:val="20"/>
        </w:rPr>
        <w:t xml:space="preserve">sotto </w:t>
      </w:r>
      <w:r w:rsidR="007A3A37" w:rsidRPr="007A3A37">
        <w:rPr>
          <w:rFonts w:asciiTheme="majorHAnsi" w:hAnsiTheme="majorHAnsi" w:cstheme="majorHAnsi"/>
          <w:sz w:val="20"/>
          <w:szCs w:val="20"/>
        </w:rPr>
        <w:t>servizi</w:t>
      </w:r>
      <w:r>
        <w:rPr>
          <w:rFonts w:asciiTheme="majorHAnsi" w:hAnsiTheme="majorHAnsi" w:cstheme="majorHAnsi"/>
          <w:sz w:val="20"/>
          <w:szCs w:val="20"/>
        </w:rPr>
        <w:t>,</w:t>
      </w:r>
      <w:r w:rsidR="007A3A37" w:rsidRPr="007A3A37">
        <w:rPr>
          <w:rFonts w:asciiTheme="majorHAnsi" w:hAnsiTheme="majorHAnsi" w:cstheme="majorHAnsi"/>
          <w:sz w:val="20"/>
          <w:szCs w:val="20"/>
        </w:rPr>
        <w:t xml:space="preserve"> i muretti a secco ed alcuni muri di cinta in </w:t>
      </w:r>
      <w:r w:rsidR="00582675">
        <w:rPr>
          <w:rFonts w:asciiTheme="majorHAnsi" w:hAnsiTheme="majorHAnsi" w:cstheme="majorHAnsi"/>
          <w:sz w:val="20"/>
          <w:szCs w:val="20"/>
        </w:rPr>
        <w:t>calcestruzzo armato alti circa 4 metri</w:t>
      </w:r>
      <w:r>
        <w:rPr>
          <w:rFonts w:asciiTheme="majorHAnsi" w:hAnsiTheme="majorHAnsi" w:cstheme="majorHAnsi"/>
          <w:sz w:val="20"/>
          <w:szCs w:val="20"/>
        </w:rPr>
        <w:t>, eretti</w:t>
      </w:r>
      <w:r w:rsidR="00582675">
        <w:rPr>
          <w:rFonts w:asciiTheme="majorHAnsi" w:hAnsiTheme="majorHAnsi" w:cstheme="majorHAnsi"/>
          <w:sz w:val="20"/>
          <w:szCs w:val="20"/>
        </w:rPr>
        <w:t xml:space="preserve"> </w:t>
      </w:r>
      <w:r w:rsidR="007A3A37" w:rsidRPr="007A3A37">
        <w:rPr>
          <w:rFonts w:asciiTheme="majorHAnsi" w:hAnsiTheme="majorHAnsi" w:cstheme="majorHAnsi"/>
          <w:sz w:val="20"/>
          <w:szCs w:val="20"/>
        </w:rPr>
        <w:t xml:space="preserve">a protezione dell'ala destinata al reparto psichiatrico. </w:t>
      </w:r>
    </w:p>
    <w:p w:rsidR="00EB0344" w:rsidRDefault="00EB0344" w:rsidP="005225CB">
      <w:p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Secondo il monitoraggio effettuato dalla </w:t>
      </w:r>
      <w:r w:rsidR="0009172D">
        <w:rPr>
          <w:rFonts w:asciiTheme="majorHAnsi" w:hAnsiTheme="majorHAnsi" w:cstheme="majorHAnsi"/>
          <w:sz w:val="20"/>
          <w:szCs w:val="20"/>
        </w:rPr>
        <w:t>Stazione Appaltante</w:t>
      </w:r>
      <w:r>
        <w:rPr>
          <w:rFonts w:asciiTheme="majorHAnsi" w:hAnsiTheme="majorHAnsi" w:cstheme="majorHAnsi"/>
          <w:sz w:val="20"/>
          <w:szCs w:val="20"/>
        </w:rPr>
        <w:t>, risulta in uno stato avanzato l</w:t>
      </w:r>
      <w:r w:rsidR="007A3A37" w:rsidRPr="007A3A37">
        <w:rPr>
          <w:rFonts w:asciiTheme="majorHAnsi" w:hAnsiTheme="majorHAnsi" w:cstheme="majorHAnsi"/>
          <w:sz w:val="20"/>
          <w:szCs w:val="20"/>
        </w:rPr>
        <w:t xml:space="preserve">a posa delle dorsali impiantistiche e </w:t>
      </w:r>
      <w:r>
        <w:rPr>
          <w:rFonts w:asciiTheme="majorHAnsi" w:hAnsiTheme="majorHAnsi" w:cstheme="majorHAnsi"/>
          <w:sz w:val="20"/>
          <w:szCs w:val="20"/>
        </w:rPr>
        <w:t xml:space="preserve">delle diramazioni secondarie, </w:t>
      </w:r>
      <w:r w:rsidR="007A3A37" w:rsidRPr="007A3A37">
        <w:rPr>
          <w:rFonts w:asciiTheme="majorHAnsi" w:hAnsiTheme="majorHAnsi" w:cstheme="majorHAnsi"/>
          <w:sz w:val="20"/>
          <w:szCs w:val="20"/>
        </w:rPr>
        <w:t xml:space="preserve">tanto da essere stata allestita la stanza campione con annesso servizio igienico, completa di tutte le finiture e dotazioni impiantistiche. </w:t>
      </w:r>
    </w:p>
    <w:p w:rsidR="007A3A37" w:rsidRPr="007A3A37" w:rsidRDefault="007A3A37" w:rsidP="007A3A37">
      <w:pPr>
        <w:jc w:val="both"/>
        <w:rPr>
          <w:rFonts w:asciiTheme="majorHAnsi" w:hAnsiTheme="majorHAnsi" w:cstheme="majorHAnsi"/>
          <w:sz w:val="20"/>
          <w:szCs w:val="20"/>
        </w:rPr>
      </w:pPr>
    </w:p>
    <w:p w:rsidR="007A3A37" w:rsidRPr="007A3A37" w:rsidRDefault="007A3A37" w:rsidP="005225CB">
      <w:pPr>
        <w:spacing w:after="120" w:line="276" w:lineRule="auto"/>
        <w:jc w:val="both"/>
        <w:rPr>
          <w:rFonts w:asciiTheme="majorHAnsi" w:hAnsiTheme="majorHAnsi" w:cstheme="majorHAnsi"/>
          <w:b/>
          <w:bCs/>
          <w:sz w:val="20"/>
          <w:szCs w:val="20"/>
        </w:rPr>
      </w:pPr>
      <w:r w:rsidRPr="007A3A37">
        <w:rPr>
          <w:rFonts w:asciiTheme="majorHAnsi" w:hAnsiTheme="majorHAnsi" w:cstheme="majorHAnsi"/>
          <w:b/>
          <w:bCs/>
          <w:sz w:val="20"/>
          <w:szCs w:val="20"/>
        </w:rPr>
        <w:t>Le opere strutturali e gli impianti</w:t>
      </w:r>
    </w:p>
    <w:p w:rsidR="007A3A37" w:rsidRPr="007A3A37" w:rsidRDefault="00EF406C" w:rsidP="008B6723">
      <w:pPr>
        <w:pStyle w:val="Paragrafoelenco"/>
        <w:spacing w:line="360" w:lineRule="auto"/>
        <w:ind w:left="0"/>
        <w:jc w:val="both"/>
        <w:rPr>
          <w:rFonts w:asciiTheme="majorHAnsi" w:hAnsiTheme="majorHAnsi" w:cstheme="majorHAnsi"/>
          <w:sz w:val="20"/>
          <w:szCs w:val="20"/>
        </w:rPr>
      </w:pPr>
      <w:r>
        <w:rPr>
          <w:rFonts w:asciiTheme="majorHAnsi" w:hAnsiTheme="majorHAnsi" w:cstheme="majorHAnsi"/>
          <w:bCs/>
          <w:sz w:val="20"/>
          <w:szCs w:val="20"/>
        </w:rPr>
        <w:t>Dall’inizio del cantiere, o</w:t>
      </w:r>
      <w:r w:rsidR="007A3A37" w:rsidRPr="007A3A37">
        <w:rPr>
          <w:rFonts w:asciiTheme="majorHAnsi" w:hAnsiTheme="majorHAnsi" w:cstheme="majorHAnsi"/>
          <w:bCs/>
          <w:sz w:val="20"/>
          <w:szCs w:val="20"/>
        </w:rPr>
        <w:t>ltre alle opere strutturali</w:t>
      </w:r>
      <w:r w:rsidR="0045369E">
        <w:rPr>
          <w:rFonts w:asciiTheme="majorHAnsi" w:hAnsiTheme="majorHAnsi" w:cstheme="majorHAnsi"/>
          <w:bCs/>
          <w:sz w:val="20"/>
          <w:szCs w:val="20"/>
        </w:rPr>
        <w:t xml:space="preserve"> in cemento armato e </w:t>
      </w:r>
      <w:r w:rsidR="00601917">
        <w:rPr>
          <w:rFonts w:asciiTheme="majorHAnsi" w:hAnsiTheme="majorHAnsi" w:cstheme="majorHAnsi"/>
          <w:bCs/>
          <w:sz w:val="20"/>
          <w:szCs w:val="20"/>
        </w:rPr>
        <w:t>acciaio</w:t>
      </w:r>
      <w:r w:rsidR="007A3A37" w:rsidRPr="007A3A37">
        <w:rPr>
          <w:rFonts w:asciiTheme="majorHAnsi" w:hAnsiTheme="majorHAnsi" w:cstheme="majorHAnsi"/>
          <w:bCs/>
          <w:sz w:val="20"/>
          <w:szCs w:val="20"/>
        </w:rPr>
        <w:t xml:space="preserve">, </w:t>
      </w:r>
      <w:r w:rsidR="0061664A">
        <w:rPr>
          <w:rFonts w:asciiTheme="majorHAnsi" w:hAnsiTheme="majorHAnsi" w:cstheme="majorHAnsi"/>
          <w:bCs/>
          <w:sz w:val="20"/>
          <w:szCs w:val="20"/>
        </w:rPr>
        <w:t>tutte ultimate</w:t>
      </w:r>
      <w:r w:rsidR="007A3A37" w:rsidRPr="007A3A37">
        <w:rPr>
          <w:rFonts w:asciiTheme="majorHAnsi" w:hAnsiTheme="majorHAnsi" w:cstheme="majorHAnsi"/>
          <w:bCs/>
          <w:sz w:val="20"/>
          <w:szCs w:val="20"/>
        </w:rPr>
        <w:t xml:space="preserve">, </w:t>
      </w:r>
      <w:r w:rsidR="000666FF">
        <w:rPr>
          <w:rFonts w:asciiTheme="majorHAnsi" w:hAnsiTheme="majorHAnsi" w:cstheme="majorHAnsi"/>
          <w:bCs/>
          <w:sz w:val="20"/>
          <w:szCs w:val="20"/>
        </w:rPr>
        <w:t>sono state realizzate le</w:t>
      </w:r>
      <w:r w:rsidR="007A3A37" w:rsidRPr="007A3A37">
        <w:rPr>
          <w:rFonts w:asciiTheme="majorHAnsi" w:hAnsiTheme="majorHAnsi" w:cstheme="majorHAnsi"/>
          <w:bCs/>
          <w:sz w:val="20"/>
          <w:szCs w:val="20"/>
        </w:rPr>
        <w:t xml:space="preserve"> opere provvisionali </w:t>
      </w:r>
      <w:r w:rsidR="000666FF">
        <w:rPr>
          <w:rFonts w:asciiTheme="majorHAnsi" w:hAnsiTheme="majorHAnsi" w:cstheme="majorHAnsi"/>
          <w:bCs/>
          <w:sz w:val="20"/>
          <w:szCs w:val="20"/>
        </w:rPr>
        <w:t>(</w:t>
      </w:r>
      <w:r w:rsidR="007A3A37" w:rsidRPr="007A3A37">
        <w:rPr>
          <w:rFonts w:asciiTheme="majorHAnsi" w:hAnsiTheme="majorHAnsi" w:cstheme="majorHAnsi"/>
          <w:bCs/>
          <w:sz w:val="20"/>
          <w:szCs w:val="20"/>
        </w:rPr>
        <w:t>il campo base</w:t>
      </w:r>
      <w:r w:rsidR="000666FF">
        <w:rPr>
          <w:rFonts w:asciiTheme="majorHAnsi" w:hAnsiTheme="majorHAnsi" w:cstheme="majorHAnsi"/>
          <w:bCs/>
          <w:sz w:val="20"/>
          <w:szCs w:val="20"/>
        </w:rPr>
        <w:t>)</w:t>
      </w:r>
      <w:r w:rsidR="007A3A37" w:rsidRPr="007A3A37">
        <w:rPr>
          <w:rFonts w:asciiTheme="majorHAnsi" w:hAnsiTheme="majorHAnsi" w:cstheme="majorHAnsi"/>
          <w:bCs/>
          <w:sz w:val="20"/>
          <w:szCs w:val="20"/>
        </w:rPr>
        <w:t xml:space="preserve">, </w:t>
      </w:r>
      <w:r w:rsidR="000666FF">
        <w:rPr>
          <w:rFonts w:asciiTheme="majorHAnsi" w:hAnsiTheme="majorHAnsi" w:cstheme="majorHAnsi"/>
          <w:bCs/>
          <w:sz w:val="20"/>
          <w:szCs w:val="20"/>
        </w:rPr>
        <w:t xml:space="preserve">mentre </w:t>
      </w:r>
      <w:r w:rsidR="007A3A37" w:rsidRPr="007A3A37">
        <w:rPr>
          <w:rFonts w:asciiTheme="majorHAnsi" w:hAnsiTheme="majorHAnsi" w:cstheme="majorHAnsi"/>
          <w:bCs/>
          <w:sz w:val="20"/>
          <w:szCs w:val="20"/>
        </w:rPr>
        <w:t xml:space="preserve">per le opere esterne risultano pressoché conclusi i rilevati stradali interni e l’allargamento della viabilità di accesso al cantiere. </w:t>
      </w:r>
      <w:proofErr w:type="gramStart"/>
      <w:r w:rsidR="007A3A37" w:rsidRPr="007A3A37">
        <w:rPr>
          <w:rFonts w:asciiTheme="majorHAnsi" w:hAnsiTheme="majorHAnsi" w:cstheme="majorHAnsi"/>
          <w:bCs/>
          <w:sz w:val="20"/>
          <w:szCs w:val="20"/>
        </w:rPr>
        <w:t>E’</w:t>
      </w:r>
      <w:proofErr w:type="gramEnd"/>
      <w:r w:rsidR="007A3A37" w:rsidRPr="007A3A37">
        <w:rPr>
          <w:rFonts w:asciiTheme="majorHAnsi" w:hAnsiTheme="majorHAnsi" w:cstheme="majorHAnsi"/>
          <w:bCs/>
          <w:sz w:val="20"/>
          <w:szCs w:val="20"/>
        </w:rPr>
        <w:t xml:space="preserve"> in fase </w:t>
      </w:r>
      <w:r w:rsidR="0045369E">
        <w:rPr>
          <w:rFonts w:asciiTheme="majorHAnsi" w:hAnsiTheme="majorHAnsi" w:cstheme="majorHAnsi"/>
          <w:bCs/>
          <w:sz w:val="20"/>
          <w:szCs w:val="20"/>
        </w:rPr>
        <w:t>avanzata</w:t>
      </w:r>
      <w:r w:rsidR="007A3A37" w:rsidRPr="007A3A37">
        <w:rPr>
          <w:rFonts w:asciiTheme="majorHAnsi" w:hAnsiTheme="majorHAnsi" w:cstheme="majorHAnsi"/>
          <w:bCs/>
          <w:sz w:val="20"/>
          <w:szCs w:val="20"/>
        </w:rPr>
        <w:t xml:space="preserve"> la realizzazione dei </w:t>
      </w:r>
      <w:r w:rsidR="0045369E">
        <w:rPr>
          <w:rFonts w:asciiTheme="majorHAnsi" w:hAnsiTheme="majorHAnsi" w:cstheme="majorHAnsi"/>
          <w:bCs/>
          <w:sz w:val="20"/>
          <w:szCs w:val="20"/>
        </w:rPr>
        <w:t xml:space="preserve">muretti a secco. Le opere edili, tutte realizzate o in corso, </w:t>
      </w:r>
      <w:r w:rsidR="007A3A37" w:rsidRPr="007A3A37">
        <w:rPr>
          <w:rFonts w:asciiTheme="majorHAnsi" w:hAnsiTheme="majorHAnsi" w:cstheme="majorHAnsi"/>
          <w:bCs/>
          <w:sz w:val="20"/>
          <w:szCs w:val="20"/>
        </w:rPr>
        <w:t xml:space="preserve">riguardano </w:t>
      </w:r>
      <w:r w:rsidR="0045369E">
        <w:rPr>
          <w:rFonts w:asciiTheme="majorHAnsi" w:hAnsiTheme="majorHAnsi" w:cstheme="majorHAnsi"/>
          <w:bCs/>
          <w:sz w:val="20"/>
          <w:szCs w:val="20"/>
        </w:rPr>
        <w:t xml:space="preserve">principalmente </w:t>
      </w:r>
      <w:r w:rsidR="007A3A37" w:rsidRPr="007A3A37">
        <w:rPr>
          <w:rFonts w:asciiTheme="majorHAnsi" w:hAnsiTheme="majorHAnsi" w:cstheme="majorHAnsi"/>
          <w:bCs/>
          <w:sz w:val="20"/>
          <w:szCs w:val="20"/>
        </w:rPr>
        <w:t>la posa delle pareti esterne, delle facciate continue (</w:t>
      </w:r>
      <w:proofErr w:type="spellStart"/>
      <w:r w:rsidR="007A3A37" w:rsidRPr="007A3A37">
        <w:rPr>
          <w:rFonts w:asciiTheme="majorHAnsi" w:hAnsiTheme="majorHAnsi" w:cstheme="majorHAnsi"/>
          <w:bCs/>
          <w:i/>
          <w:sz w:val="20"/>
          <w:szCs w:val="20"/>
        </w:rPr>
        <w:t>curtain</w:t>
      </w:r>
      <w:proofErr w:type="spellEnd"/>
      <w:r w:rsidR="007A3A37" w:rsidRPr="007A3A37">
        <w:rPr>
          <w:rFonts w:asciiTheme="majorHAnsi" w:hAnsiTheme="majorHAnsi" w:cstheme="majorHAnsi"/>
          <w:bCs/>
          <w:i/>
          <w:sz w:val="20"/>
          <w:szCs w:val="20"/>
        </w:rPr>
        <w:t xml:space="preserve"> </w:t>
      </w:r>
      <w:proofErr w:type="spellStart"/>
      <w:r w:rsidR="007A3A37" w:rsidRPr="007A3A37">
        <w:rPr>
          <w:rFonts w:asciiTheme="majorHAnsi" w:hAnsiTheme="majorHAnsi" w:cstheme="majorHAnsi"/>
          <w:bCs/>
          <w:i/>
          <w:sz w:val="20"/>
          <w:szCs w:val="20"/>
        </w:rPr>
        <w:t>wall</w:t>
      </w:r>
      <w:proofErr w:type="spellEnd"/>
      <w:r w:rsidR="007A3A37" w:rsidRPr="007A3A37">
        <w:rPr>
          <w:rFonts w:asciiTheme="majorHAnsi" w:hAnsiTheme="majorHAnsi" w:cstheme="majorHAnsi"/>
          <w:bCs/>
          <w:sz w:val="20"/>
          <w:szCs w:val="20"/>
        </w:rPr>
        <w:t xml:space="preserve">) e delle partizioni interne in </w:t>
      </w:r>
      <w:proofErr w:type="spellStart"/>
      <w:r w:rsidR="007A3A37" w:rsidRPr="007A3A37">
        <w:rPr>
          <w:rFonts w:asciiTheme="majorHAnsi" w:hAnsiTheme="majorHAnsi" w:cstheme="majorHAnsi"/>
          <w:bCs/>
          <w:sz w:val="20"/>
          <w:szCs w:val="20"/>
        </w:rPr>
        <w:t>fibrogesso</w:t>
      </w:r>
      <w:proofErr w:type="spellEnd"/>
      <w:r w:rsidR="007A3A37" w:rsidRPr="007A3A37">
        <w:rPr>
          <w:rFonts w:asciiTheme="majorHAnsi" w:hAnsiTheme="majorHAnsi" w:cstheme="majorHAnsi"/>
          <w:bCs/>
          <w:sz w:val="20"/>
          <w:szCs w:val="20"/>
        </w:rPr>
        <w:t xml:space="preserve">. Per quanto riguarda gli </w:t>
      </w:r>
      <w:r w:rsidR="007A3A37" w:rsidRPr="007A3A37">
        <w:rPr>
          <w:rFonts w:asciiTheme="majorHAnsi" w:hAnsiTheme="majorHAnsi" w:cstheme="majorHAnsi"/>
          <w:bCs/>
          <w:sz w:val="20"/>
          <w:szCs w:val="20"/>
        </w:rPr>
        <w:lastRenderedPageBreak/>
        <w:t xml:space="preserve">impianti, sono </w:t>
      </w:r>
      <w:r w:rsidR="0045369E">
        <w:rPr>
          <w:rFonts w:asciiTheme="majorHAnsi" w:hAnsiTheme="majorHAnsi" w:cstheme="majorHAnsi"/>
          <w:bCs/>
          <w:sz w:val="20"/>
          <w:szCs w:val="20"/>
        </w:rPr>
        <w:t xml:space="preserve">stati </w:t>
      </w:r>
      <w:r w:rsidR="007A3A37" w:rsidRPr="007A3A37">
        <w:rPr>
          <w:rFonts w:asciiTheme="majorHAnsi" w:hAnsiTheme="majorHAnsi" w:cstheme="majorHAnsi"/>
          <w:bCs/>
          <w:sz w:val="20"/>
          <w:szCs w:val="20"/>
        </w:rPr>
        <w:t>realizza</w:t>
      </w:r>
      <w:r w:rsidR="0045369E">
        <w:rPr>
          <w:rFonts w:asciiTheme="majorHAnsi" w:hAnsiTheme="majorHAnsi" w:cstheme="majorHAnsi"/>
          <w:bCs/>
          <w:sz w:val="20"/>
          <w:szCs w:val="20"/>
        </w:rPr>
        <w:t>ti</w:t>
      </w:r>
      <w:r w:rsidR="007A3A37" w:rsidRPr="007A3A37">
        <w:rPr>
          <w:rFonts w:asciiTheme="majorHAnsi" w:hAnsiTheme="majorHAnsi" w:cstheme="majorHAnsi"/>
          <w:bCs/>
          <w:sz w:val="20"/>
          <w:szCs w:val="20"/>
        </w:rPr>
        <w:t xml:space="preserve"> l’impianto LPS per la protezione dai fulmini, le tubazioni di scarico ed i corrugati sotto igloo per il passaggio deg</w:t>
      </w:r>
      <w:r w:rsidR="0045369E">
        <w:rPr>
          <w:rFonts w:asciiTheme="majorHAnsi" w:hAnsiTheme="majorHAnsi" w:cstheme="majorHAnsi"/>
          <w:bCs/>
          <w:sz w:val="20"/>
          <w:szCs w:val="20"/>
        </w:rPr>
        <w:t xml:space="preserve">li impianti elettrici e idrici e </w:t>
      </w:r>
      <w:r w:rsidR="007A3A37" w:rsidRPr="007A3A37">
        <w:rPr>
          <w:rFonts w:asciiTheme="majorHAnsi" w:hAnsiTheme="majorHAnsi" w:cstheme="majorHAnsi"/>
          <w:bCs/>
          <w:sz w:val="20"/>
          <w:szCs w:val="20"/>
        </w:rPr>
        <w:t xml:space="preserve">la posa degli </w:t>
      </w:r>
      <w:proofErr w:type="spellStart"/>
      <w:r w:rsidR="007A3A37" w:rsidRPr="007A3A37">
        <w:rPr>
          <w:rFonts w:asciiTheme="majorHAnsi" w:hAnsiTheme="majorHAnsi" w:cstheme="majorHAnsi"/>
          <w:bCs/>
          <w:sz w:val="20"/>
          <w:szCs w:val="20"/>
        </w:rPr>
        <w:t>staffaggi</w:t>
      </w:r>
      <w:proofErr w:type="spellEnd"/>
      <w:r w:rsidR="007A3A37" w:rsidRPr="007A3A37">
        <w:rPr>
          <w:rFonts w:asciiTheme="majorHAnsi" w:hAnsiTheme="majorHAnsi" w:cstheme="majorHAnsi"/>
          <w:bCs/>
          <w:sz w:val="20"/>
          <w:szCs w:val="20"/>
        </w:rPr>
        <w:t>.</w:t>
      </w:r>
      <w:r w:rsidR="007A3A37" w:rsidRPr="007A3A37">
        <w:rPr>
          <w:rFonts w:asciiTheme="majorHAnsi" w:hAnsiTheme="majorHAnsi" w:cstheme="majorHAnsi"/>
          <w:sz w:val="20"/>
          <w:szCs w:val="20"/>
        </w:rPr>
        <w:t xml:space="preserve"> </w:t>
      </w:r>
    </w:p>
    <w:p w:rsidR="007A3A37" w:rsidRPr="007A3A37" w:rsidRDefault="007A3A37" w:rsidP="005225CB">
      <w:pPr>
        <w:pStyle w:val="Paragrafoelenco"/>
        <w:spacing w:line="276" w:lineRule="auto"/>
        <w:ind w:left="0"/>
        <w:jc w:val="both"/>
        <w:rPr>
          <w:rFonts w:asciiTheme="majorHAnsi" w:hAnsiTheme="majorHAnsi" w:cstheme="majorHAnsi"/>
          <w:sz w:val="20"/>
          <w:szCs w:val="20"/>
        </w:rPr>
      </w:pPr>
    </w:p>
    <w:p w:rsidR="007A3A37" w:rsidRPr="007A3A37" w:rsidRDefault="007A3A37" w:rsidP="005225CB">
      <w:pPr>
        <w:spacing w:after="120" w:line="276" w:lineRule="auto"/>
        <w:jc w:val="both"/>
        <w:rPr>
          <w:rFonts w:asciiTheme="majorHAnsi" w:hAnsiTheme="majorHAnsi" w:cstheme="majorHAnsi"/>
          <w:b/>
          <w:bCs/>
          <w:sz w:val="20"/>
          <w:szCs w:val="20"/>
        </w:rPr>
      </w:pPr>
      <w:r w:rsidRPr="007A3A37">
        <w:rPr>
          <w:rFonts w:asciiTheme="majorHAnsi" w:hAnsiTheme="majorHAnsi" w:cstheme="majorHAnsi"/>
          <w:b/>
          <w:bCs/>
          <w:sz w:val="20"/>
          <w:szCs w:val="20"/>
        </w:rPr>
        <w:t>L’opera in cifre</w:t>
      </w:r>
    </w:p>
    <w:p w:rsidR="007A3A37" w:rsidRPr="007A3A37" w:rsidRDefault="007A3A37" w:rsidP="008B6723">
      <w:pPr>
        <w:spacing w:after="120" w:line="360" w:lineRule="auto"/>
        <w:jc w:val="both"/>
        <w:rPr>
          <w:rFonts w:asciiTheme="majorHAnsi" w:hAnsiTheme="majorHAnsi" w:cstheme="majorHAnsi"/>
          <w:bCs/>
          <w:sz w:val="20"/>
          <w:szCs w:val="20"/>
        </w:rPr>
      </w:pPr>
      <w:r w:rsidRPr="007A3A37">
        <w:rPr>
          <w:rFonts w:asciiTheme="majorHAnsi" w:hAnsiTheme="majorHAnsi" w:cstheme="majorHAnsi"/>
          <w:bCs/>
          <w:sz w:val="20"/>
          <w:szCs w:val="20"/>
        </w:rPr>
        <w:t>Il nuovo osped</w:t>
      </w:r>
      <w:r w:rsidR="00D5251B">
        <w:rPr>
          <w:rFonts w:asciiTheme="majorHAnsi" w:hAnsiTheme="majorHAnsi" w:cstheme="majorHAnsi"/>
          <w:bCs/>
          <w:sz w:val="20"/>
          <w:szCs w:val="20"/>
        </w:rPr>
        <w:t xml:space="preserve">ale della ASL Bari sorge su un’area </w:t>
      </w:r>
      <w:r w:rsidRPr="007A3A37">
        <w:rPr>
          <w:rFonts w:asciiTheme="majorHAnsi" w:hAnsiTheme="majorHAnsi" w:cstheme="majorHAnsi"/>
          <w:bCs/>
          <w:sz w:val="20"/>
          <w:szCs w:val="20"/>
        </w:rPr>
        <w:t>pari a 178.000 metri quadri</w:t>
      </w:r>
      <w:r w:rsidR="00D5251B">
        <w:rPr>
          <w:rFonts w:asciiTheme="majorHAnsi" w:hAnsiTheme="majorHAnsi" w:cstheme="majorHAnsi"/>
          <w:bCs/>
          <w:sz w:val="20"/>
          <w:szCs w:val="20"/>
        </w:rPr>
        <w:t xml:space="preserve">, ha una </w:t>
      </w:r>
      <w:r w:rsidR="00D5251B">
        <w:rPr>
          <w:rFonts w:asciiTheme="majorHAnsi" w:hAnsiTheme="majorHAnsi" w:cstheme="majorHAnsi"/>
          <w:sz w:val="20"/>
          <w:szCs w:val="20"/>
        </w:rPr>
        <w:t>s</w:t>
      </w:r>
      <w:r w:rsidR="00D5251B" w:rsidRPr="00D5251B">
        <w:rPr>
          <w:rFonts w:asciiTheme="majorHAnsi" w:hAnsiTheme="majorHAnsi" w:cstheme="majorHAnsi"/>
          <w:sz w:val="20"/>
          <w:szCs w:val="20"/>
        </w:rPr>
        <w:t xml:space="preserve">uperficie lorda </w:t>
      </w:r>
      <w:r w:rsidR="00D5251B">
        <w:rPr>
          <w:rFonts w:asciiTheme="majorHAnsi" w:hAnsiTheme="majorHAnsi" w:cstheme="majorHAnsi"/>
          <w:sz w:val="20"/>
          <w:szCs w:val="20"/>
        </w:rPr>
        <w:t>di circa 63.000 metri quadri e un v</w:t>
      </w:r>
      <w:r w:rsidR="00D5251B" w:rsidRPr="00D5251B">
        <w:rPr>
          <w:rFonts w:asciiTheme="majorHAnsi" w:hAnsiTheme="majorHAnsi" w:cstheme="majorHAnsi"/>
          <w:sz w:val="20"/>
          <w:szCs w:val="20"/>
        </w:rPr>
        <w:t xml:space="preserve">olume complessivo </w:t>
      </w:r>
      <w:r w:rsidR="00D5251B">
        <w:rPr>
          <w:rFonts w:asciiTheme="majorHAnsi" w:hAnsiTheme="majorHAnsi" w:cstheme="majorHAnsi"/>
          <w:sz w:val="20"/>
          <w:szCs w:val="20"/>
        </w:rPr>
        <w:t>di 295.000 metri cubi</w:t>
      </w:r>
      <w:r w:rsidRPr="007A3A37">
        <w:rPr>
          <w:rFonts w:asciiTheme="majorHAnsi" w:hAnsiTheme="majorHAnsi" w:cstheme="majorHAnsi"/>
          <w:bCs/>
          <w:sz w:val="20"/>
          <w:szCs w:val="20"/>
        </w:rPr>
        <w:t xml:space="preserve">. La struttura disporrà di 299 posti letto sviluppati su tre livelli, 150 camere di degenza, 5 sale operatorie, parcheggio per 1.150 posti auto, impianti fotovoltaici e potrà servire un bacino d'utenza di oltre 260mila persone. La dotazione dell’Ospedale prevede anche 14 letti tecnici di Osservazione breve intensiva (OBI), 32 postazioni di </w:t>
      </w:r>
      <w:proofErr w:type="spellStart"/>
      <w:r w:rsidRPr="007A3A37">
        <w:rPr>
          <w:rFonts w:asciiTheme="majorHAnsi" w:hAnsiTheme="majorHAnsi" w:cstheme="majorHAnsi"/>
          <w:bCs/>
          <w:sz w:val="20"/>
          <w:szCs w:val="20"/>
        </w:rPr>
        <w:t>Day</w:t>
      </w:r>
      <w:proofErr w:type="spellEnd"/>
      <w:r w:rsidRPr="007A3A37">
        <w:rPr>
          <w:rFonts w:asciiTheme="majorHAnsi" w:hAnsiTheme="majorHAnsi" w:cstheme="majorHAnsi"/>
          <w:bCs/>
          <w:sz w:val="20"/>
          <w:szCs w:val="20"/>
        </w:rPr>
        <w:t xml:space="preserve"> service e Dialisi, un blocco parto con 3 sale parto/travaglio, 1 sala parto in acqua e 1 sala per le emergenze ostetriche (attiva h24). Rilevante l’investimento in tecnologia, in particolare per la diagnostica per immagini, che potrà contare su 10 sale con apparecchiature di ultima generazione (2 Tac, 2 RM, 2 RX, 2 </w:t>
      </w:r>
      <w:proofErr w:type="spellStart"/>
      <w:r w:rsidRPr="007A3A37">
        <w:rPr>
          <w:rFonts w:asciiTheme="majorHAnsi" w:hAnsiTheme="majorHAnsi" w:cstheme="majorHAnsi"/>
          <w:bCs/>
          <w:sz w:val="20"/>
          <w:szCs w:val="20"/>
        </w:rPr>
        <w:t>mammografi</w:t>
      </w:r>
      <w:proofErr w:type="spellEnd"/>
      <w:r w:rsidRPr="007A3A37">
        <w:rPr>
          <w:rFonts w:asciiTheme="majorHAnsi" w:hAnsiTheme="majorHAnsi" w:cstheme="majorHAnsi"/>
          <w:bCs/>
          <w:sz w:val="20"/>
          <w:szCs w:val="20"/>
        </w:rPr>
        <w:t>, 2 ecografi), oltre a un</w:t>
      </w:r>
      <w:r w:rsidR="005225CB">
        <w:rPr>
          <w:rFonts w:asciiTheme="majorHAnsi" w:hAnsiTheme="majorHAnsi" w:cstheme="majorHAnsi"/>
          <w:bCs/>
          <w:sz w:val="20"/>
          <w:szCs w:val="20"/>
        </w:rPr>
        <w:t>a</w:t>
      </w:r>
      <w:r w:rsidRPr="007A3A37">
        <w:rPr>
          <w:rFonts w:asciiTheme="majorHAnsi" w:hAnsiTheme="majorHAnsi" w:cstheme="majorHAnsi"/>
          <w:bCs/>
          <w:sz w:val="20"/>
          <w:szCs w:val="20"/>
        </w:rPr>
        <w:t xml:space="preserve"> </w:t>
      </w:r>
      <w:r w:rsidR="005225CB">
        <w:rPr>
          <w:rFonts w:asciiTheme="majorHAnsi" w:hAnsiTheme="majorHAnsi" w:cstheme="majorHAnsi"/>
          <w:bCs/>
          <w:sz w:val="20"/>
          <w:szCs w:val="20"/>
        </w:rPr>
        <w:t xml:space="preserve">fornitura </w:t>
      </w:r>
      <w:r w:rsidRPr="007A3A37">
        <w:rPr>
          <w:rFonts w:asciiTheme="majorHAnsi" w:hAnsiTheme="majorHAnsi" w:cstheme="majorHAnsi"/>
          <w:bCs/>
          <w:sz w:val="20"/>
          <w:szCs w:val="20"/>
        </w:rPr>
        <w:t>tecnologic</w:t>
      </w:r>
      <w:r w:rsidR="005225CB">
        <w:rPr>
          <w:rFonts w:asciiTheme="majorHAnsi" w:hAnsiTheme="majorHAnsi" w:cstheme="majorHAnsi"/>
          <w:bCs/>
          <w:sz w:val="20"/>
          <w:szCs w:val="20"/>
        </w:rPr>
        <w:t>a dedicata</w:t>
      </w:r>
      <w:r w:rsidRPr="007A3A37">
        <w:rPr>
          <w:rFonts w:asciiTheme="majorHAnsi" w:hAnsiTheme="majorHAnsi" w:cstheme="majorHAnsi"/>
          <w:bCs/>
          <w:sz w:val="20"/>
          <w:szCs w:val="20"/>
        </w:rPr>
        <w:t xml:space="preserve"> al Pronto Soccorso, con 1 sala Tac, 2 sale RX e 1 sala ecografia. Sono previste, inoltre, 3 sale per Endoscopia, 2 sale per Cardiologia invasiva e Radiologia interventistica, più 3 sale per chirurgia ambulatoriale e 2 per la chirurgia laser.</w:t>
      </w:r>
    </w:p>
    <w:p w:rsidR="007A3A37" w:rsidRDefault="007A3A37" w:rsidP="008B6723">
      <w:pPr>
        <w:spacing w:after="120" w:line="360" w:lineRule="auto"/>
        <w:jc w:val="both"/>
        <w:rPr>
          <w:rFonts w:asciiTheme="majorHAnsi" w:hAnsiTheme="majorHAnsi" w:cstheme="majorHAnsi"/>
          <w:bCs/>
          <w:sz w:val="20"/>
          <w:szCs w:val="20"/>
        </w:rPr>
      </w:pPr>
      <w:r w:rsidRPr="007A3A37">
        <w:rPr>
          <w:rFonts w:asciiTheme="majorHAnsi" w:hAnsiTheme="majorHAnsi" w:cstheme="majorHAnsi"/>
          <w:bCs/>
          <w:sz w:val="20"/>
          <w:szCs w:val="20"/>
        </w:rPr>
        <w:t xml:space="preserve">Il quadro economico dell’opera è </w:t>
      </w:r>
      <w:r w:rsidR="005225CB">
        <w:rPr>
          <w:rFonts w:asciiTheme="majorHAnsi" w:hAnsiTheme="majorHAnsi" w:cstheme="majorHAnsi"/>
          <w:bCs/>
          <w:sz w:val="20"/>
          <w:szCs w:val="20"/>
        </w:rPr>
        <w:t>stabilito</w:t>
      </w:r>
      <w:r w:rsidRPr="007A3A37">
        <w:rPr>
          <w:rFonts w:asciiTheme="majorHAnsi" w:hAnsiTheme="majorHAnsi" w:cstheme="majorHAnsi"/>
          <w:bCs/>
          <w:sz w:val="20"/>
          <w:szCs w:val="20"/>
        </w:rPr>
        <w:t xml:space="preserve"> in 114.300.000 euro, finanziati con fondi CIPE 2007-2013, FESR 2014-2020 e con altre risorse regionali, mentre l’importo del contratto di appalto è pari a </w:t>
      </w:r>
      <w:r w:rsidRPr="007A3A37">
        <w:rPr>
          <w:rFonts w:asciiTheme="majorHAnsi" w:eastAsia="Times New Roman" w:hAnsiTheme="majorHAnsi" w:cstheme="majorHAnsi"/>
          <w:color w:val="000000"/>
          <w:sz w:val="20"/>
          <w:szCs w:val="20"/>
        </w:rPr>
        <w:t xml:space="preserve">73.263.878,28 </w:t>
      </w:r>
      <w:r w:rsidRPr="007A3A37">
        <w:rPr>
          <w:rFonts w:asciiTheme="majorHAnsi" w:hAnsiTheme="majorHAnsi" w:cstheme="majorHAnsi"/>
          <w:bCs/>
          <w:sz w:val="20"/>
          <w:szCs w:val="20"/>
        </w:rPr>
        <w:t>compres</w:t>
      </w:r>
      <w:r w:rsidR="00F40CC8">
        <w:rPr>
          <w:rFonts w:asciiTheme="majorHAnsi" w:hAnsiTheme="majorHAnsi" w:cstheme="majorHAnsi"/>
          <w:bCs/>
          <w:sz w:val="20"/>
          <w:szCs w:val="20"/>
        </w:rPr>
        <w:t>e</w:t>
      </w:r>
      <w:r w:rsidRPr="007A3A37">
        <w:rPr>
          <w:rFonts w:asciiTheme="majorHAnsi" w:hAnsiTheme="majorHAnsi" w:cstheme="majorHAnsi"/>
          <w:bCs/>
          <w:sz w:val="20"/>
          <w:szCs w:val="20"/>
        </w:rPr>
        <w:t xml:space="preserve"> </w:t>
      </w:r>
      <w:r w:rsidR="00F40CC8">
        <w:rPr>
          <w:rFonts w:asciiTheme="majorHAnsi" w:hAnsiTheme="majorHAnsi" w:cstheme="majorHAnsi"/>
          <w:bCs/>
          <w:sz w:val="20"/>
          <w:szCs w:val="20"/>
        </w:rPr>
        <w:t>due perizie</w:t>
      </w:r>
      <w:r w:rsidRPr="007A3A37">
        <w:rPr>
          <w:rFonts w:asciiTheme="majorHAnsi" w:hAnsiTheme="majorHAnsi" w:cstheme="majorHAnsi"/>
          <w:bCs/>
          <w:sz w:val="20"/>
          <w:szCs w:val="20"/>
        </w:rPr>
        <w:t xml:space="preserve"> di variante e oneri di sicurezza. </w:t>
      </w:r>
    </w:p>
    <w:p w:rsidR="00FE343D" w:rsidRPr="00F95D88" w:rsidRDefault="00FE343D" w:rsidP="007A3A37">
      <w:pPr>
        <w:jc w:val="both"/>
        <w:rPr>
          <w:rFonts w:asciiTheme="majorHAnsi" w:hAnsiTheme="majorHAnsi" w:cstheme="majorHAnsi"/>
          <w:lang w:eastAsia="en-US"/>
        </w:rPr>
      </w:pPr>
    </w:p>
    <w:p w:rsidR="00F95D88" w:rsidRPr="00F95D88" w:rsidRDefault="00F95D88" w:rsidP="00F95D88">
      <w:pPr>
        <w:jc w:val="both"/>
        <w:rPr>
          <w:rFonts w:asciiTheme="majorHAnsi" w:hAnsiTheme="majorHAnsi" w:cstheme="majorHAnsi"/>
          <w:sz w:val="22"/>
          <w:szCs w:val="22"/>
          <w:lang w:eastAsia="ar-SA"/>
        </w:rPr>
      </w:pPr>
      <w:r w:rsidRPr="00F95D88">
        <w:rPr>
          <w:rFonts w:asciiTheme="majorHAnsi" w:hAnsiTheme="majorHAnsi" w:cstheme="majorHAnsi"/>
          <w:lang w:eastAsia="en-US"/>
        </w:rPr>
        <w:t xml:space="preserve"> </w:t>
      </w:r>
    </w:p>
    <w:p w:rsidR="004F75A1" w:rsidRDefault="004F75A1" w:rsidP="004F75A1">
      <w:r>
        <w:t>_____________________________________________________</w:t>
      </w:r>
    </w:p>
    <w:p w:rsidR="004F75A1" w:rsidRDefault="004F75A1" w:rsidP="004F75A1">
      <w:pPr>
        <w:rPr>
          <w:i/>
          <w:iCs/>
        </w:rPr>
      </w:pPr>
    </w:p>
    <w:p w:rsidR="004F75A1" w:rsidRPr="00242FC8" w:rsidRDefault="004F75A1" w:rsidP="004F75A1">
      <w:pPr>
        <w:rPr>
          <w:sz w:val="18"/>
          <w:szCs w:val="18"/>
        </w:rPr>
      </w:pPr>
      <w:r w:rsidRPr="00242FC8">
        <w:rPr>
          <w:sz w:val="18"/>
          <w:szCs w:val="18"/>
        </w:rPr>
        <w:t>Massimo D’Onofrio</w:t>
      </w:r>
    </w:p>
    <w:p w:rsidR="004F75A1" w:rsidRPr="00242FC8" w:rsidRDefault="004F75A1" w:rsidP="004F75A1">
      <w:pPr>
        <w:rPr>
          <w:sz w:val="18"/>
          <w:szCs w:val="18"/>
        </w:rPr>
      </w:pPr>
      <w:r w:rsidRPr="00242FC8">
        <w:rPr>
          <w:sz w:val="18"/>
          <w:szCs w:val="18"/>
        </w:rPr>
        <w:t>Specialista nei rapporti con i media – giornalista pubblico</w:t>
      </w:r>
    </w:p>
    <w:p w:rsidR="004F75A1" w:rsidRPr="00242FC8" w:rsidRDefault="004F75A1" w:rsidP="004F75A1">
      <w:pPr>
        <w:rPr>
          <w:sz w:val="18"/>
          <w:szCs w:val="18"/>
        </w:rPr>
      </w:pPr>
      <w:r w:rsidRPr="00242FC8">
        <w:rPr>
          <w:sz w:val="18"/>
          <w:szCs w:val="18"/>
        </w:rPr>
        <w:t>Cell. 3497465843</w:t>
      </w:r>
    </w:p>
    <w:p w:rsidR="004F75A1" w:rsidRPr="00242FC8" w:rsidRDefault="004F75A1" w:rsidP="004F75A1">
      <w:pPr>
        <w:rPr>
          <w:sz w:val="18"/>
          <w:szCs w:val="18"/>
        </w:rPr>
      </w:pPr>
      <w:r w:rsidRPr="00242FC8">
        <w:rPr>
          <w:sz w:val="18"/>
          <w:szCs w:val="18"/>
        </w:rPr>
        <w:t xml:space="preserve">Cell. aziendale 3398749922 </w:t>
      </w:r>
    </w:p>
    <w:p w:rsidR="004F75A1" w:rsidRPr="00242FC8" w:rsidRDefault="004F75A1" w:rsidP="004F75A1">
      <w:pPr>
        <w:rPr>
          <w:sz w:val="18"/>
          <w:szCs w:val="18"/>
        </w:rPr>
      </w:pPr>
      <w:r w:rsidRPr="00242FC8">
        <w:rPr>
          <w:sz w:val="18"/>
          <w:szCs w:val="18"/>
        </w:rPr>
        <w:t xml:space="preserve">E-mail aziendale </w:t>
      </w:r>
      <w:hyperlink r:id="rId10" w:history="1">
        <w:r w:rsidRPr="00242FC8">
          <w:rPr>
            <w:rStyle w:val="Collegamentoipertestuale"/>
            <w:sz w:val="18"/>
            <w:szCs w:val="18"/>
          </w:rPr>
          <w:t>massimo.donofrio@asl.bari.it</w:t>
        </w:r>
      </w:hyperlink>
    </w:p>
    <w:p w:rsidR="00D74D41" w:rsidRPr="008973CF" w:rsidRDefault="00D74D41" w:rsidP="008973CF">
      <w:pPr>
        <w:pStyle w:val="Corpolettera"/>
        <w:spacing w:line="276" w:lineRule="auto"/>
        <w:jc w:val="center"/>
        <w:rPr>
          <w:b/>
          <w:sz w:val="32"/>
          <w:szCs w:val="32"/>
          <w:u w:val="single"/>
        </w:rPr>
      </w:pPr>
    </w:p>
    <w:sectPr w:rsidR="00D74D41" w:rsidRPr="008973CF"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18" w:rsidRDefault="00FC7D18" w:rsidP="00905314">
      <w:r>
        <w:separator/>
      </w:r>
    </w:p>
  </w:endnote>
  <w:endnote w:type="continuationSeparator" w:id="0">
    <w:p w:rsidR="00FC7D18" w:rsidRDefault="00FC7D18"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E0" w:rsidRDefault="007E1CE0"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E1CE0" w:rsidRPr="007A5EB6" w:rsidRDefault="007E1CE0"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7E1CE0" w:rsidRPr="0010003D" w:rsidRDefault="007E1CE0"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w:t>
                          </w:r>
                          <w:proofErr w:type="spellStart"/>
                          <w:r>
                            <w:rPr>
                              <w:rFonts w:asciiTheme="majorHAnsi" w:hAnsiTheme="majorHAnsi"/>
                              <w:color w:val="3C3C3B"/>
                              <w:sz w:val="18"/>
                              <w:szCs w:val="18"/>
                            </w:rPr>
                            <w:t>Starita</w:t>
                          </w:r>
                          <w:proofErr w:type="spellEnd"/>
                          <w:r>
                            <w:rPr>
                              <w:rFonts w:asciiTheme="majorHAnsi" w:hAnsiTheme="majorHAnsi"/>
                              <w:color w:val="3C3C3B"/>
                              <w:sz w:val="18"/>
                              <w:szCs w:val="18"/>
                            </w:rPr>
                            <w:t xml:space="preserve">, 6 - </w:t>
                          </w:r>
                          <w:r w:rsidRPr="008973CF">
                            <w:rPr>
                              <w:rFonts w:asciiTheme="majorHAnsi" w:hAnsiTheme="majorHAnsi"/>
                              <w:color w:val="3C3C3B"/>
                              <w:sz w:val="18"/>
                              <w:szCs w:val="18"/>
                            </w:rPr>
                            <w:t>70123 Bari (BA</w:t>
                          </w:r>
                          <w:r>
                            <w:rPr>
                              <w:rFonts w:asciiTheme="majorHAnsi" w:hAnsiTheme="majorHAnsi"/>
                              <w:color w:val="3C3C3B"/>
                              <w:sz w:val="18"/>
                              <w:szCs w:val="18"/>
                            </w:rPr>
                            <w:t>)</w:t>
                          </w:r>
                        </w:p>
                        <w:p w:rsidR="007E1CE0" w:rsidRDefault="00FC7D18" w:rsidP="00CC44E2">
                          <w:pPr>
                            <w:spacing w:line="180" w:lineRule="exact"/>
                            <w:ind w:left="-113"/>
                            <w:rPr>
                              <w:rFonts w:asciiTheme="majorHAnsi" w:hAnsiTheme="majorHAnsi"/>
                              <w:color w:val="3C3C3B"/>
                              <w:sz w:val="18"/>
                              <w:szCs w:val="18"/>
                              <w:lang w:val="en-US"/>
                            </w:rPr>
                          </w:pPr>
                          <w:hyperlink r:id="rId1" w:history="1">
                            <w:r w:rsidR="007E1CE0" w:rsidRPr="005A5EFD">
                              <w:rPr>
                                <w:rStyle w:val="Collegamentoipertestuale"/>
                                <w:rFonts w:asciiTheme="majorHAnsi" w:hAnsiTheme="majorHAnsi"/>
                                <w:sz w:val="18"/>
                                <w:szCs w:val="18"/>
                                <w:lang w:val="en-US"/>
                              </w:rPr>
                              <w:t>ufficio.stampa@asl.bari.it</w:t>
                            </w:r>
                          </w:hyperlink>
                          <w:r w:rsidR="007E1CE0">
                            <w:rPr>
                              <w:rFonts w:asciiTheme="majorHAnsi" w:hAnsiTheme="majorHAnsi"/>
                              <w:color w:val="3C3C3B"/>
                              <w:sz w:val="18"/>
                              <w:szCs w:val="18"/>
                              <w:lang w:val="en-US"/>
                            </w:rPr>
                            <w:t xml:space="preserve"> </w:t>
                          </w:r>
                        </w:p>
                        <w:p w:rsidR="007E1CE0" w:rsidRDefault="007E1CE0"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rsidR="007E1CE0" w:rsidRPr="00BA5CDF" w:rsidRDefault="007E1CE0" w:rsidP="00365705">
                          <w:pPr>
                            <w:spacing w:line="180" w:lineRule="exact"/>
                            <w:ind w:left="-113"/>
                            <w:rPr>
                              <w:rFonts w:asciiTheme="majorHAnsi" w:hAnsiTheme="majorHAnsi"/>
                              <w:color w:val="3C3C3B"/>
                              <w:sz w:val="18"/>
                              <w:szCs w:val="18"/>
                              <w:lang w:val="en-US"/>
                            </w:rPr>
                          </w:pPr>
                        </w:p>
                        <w:p w:rsidR="007E1CE0" w:rsidRPr="00BA5CDF" w:rsidRDefault="007E1CE0" w:rsidP="00365705">
                          <w:pPr>
                            <w:spacing w:line="180" w:lineRule="exact"/>
                            <w:ind w:left="-113"/>
                            <w:rPr>
                              <w:rFonts w:asciiTheme="majorHAnsi" w:hAnsiTheme="majorHAnsi"/>
                              <w:color w:val="3C3C3B"/>
                              <w:sz w:val="18"/>
                              <w:szCs w:val="18"/>
                              <w:lang w:val="en-U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E1CE0" w:rsidRPr="007A5EB6" w:rsidRDefault="007E1CE0"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7E1CE0" w:rsidRPr="0010003D" w:rsidRDefault="007E1CE0"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w:t>
                    </w:r>
                    <w:proofErr w:type="spellStart"/>
                    <w:r>
                      <w:rPr>
                        <w:rFonts w:asciiTheme="majorHAnsi" w:hAnsiTheme="majorHAnsi"/>
                        <w:color w:val="3C3C3B"/>
                        <w:sz w:val="18"/>
                        <w:szCs w:val="18"/>
                      </w:rPr>
                      <w:t>Starita</w:t>
                    </w:r>
                    <w:proofErr w:type="spellEnd"/>
                    <w:r>
                      <w:rPr>
                        <w:rFonts w:asciiTheme="majorHAnsi" w:hAnsiTheme="majorHAnsi"/>
                        <w:color w:val="3C3C3B"/>
                        <w:sz w:val="18"/>
                        <w:szCs w:val="18"/>
                      </w:rPr>
                      <w:t xml:space="preserve">, 6 - </w:t>
                    </w:r>
                    <w:r w:rsidRPr="008973CF">
                      <w:rPr>
                        <w:rFonts w:asciiTheme="majorHAnsi" w:hAnsiTheme="majorHAnsi"/>
                        <w:color w:val="3C3C3B"/>
                        <w:sz w:val="18"/>
                        <w:szCs w:val="18"/>
                      </w:rPr>
                      <w:t>70123 Bari (BA</w:t>
                    </w:r>
                    <w:r>
                      <w:rPr>
                        <w:rFonts w:asciiTheme="majorHAnsi" w:hAnsiTheme="majorHAnsi"/>
                        <w:color w:val="3C3C3B"/>
                        <w:sz w:val="18"/>
                        <w:szCs w:val="18"/>
                      </w:rPr>
                      <w:t>)</w:t>
                    </w:r>
                  </w:p>
                  <w:p w:rsidR="007E1CE0" w:rsidRDefault="00FC7D18" w:rsidP="00CC44E2">
                    <w:pPr>
                      <w:spacing w:line="180" w:lineRule="exact"/>
                      <w:ind w:left="-113"/>
                      <w:rPr>
                        <w:rFonts w:asciiTheme="majorHAnsi" w:hAnsiTheme="majorHAnsi"/>
                        <w:color w:val="3C3C3B"/>
                        <w:sz w:val="18"/>
                        <w:szCs w:val="18"/>
                        <w:lang w:val="en-US"/>
                      </w:rPr>
                    </w:pPr>
                    <w:hyperlink r:id="rId2" w:history="1">
                      <w:r w:rsidR="007E1CE0" w:rsidRPr="005A5EFD">
                        <w:rPr>
                          <w:rStyle w:val="Collegamentoipertestuale"/>
                          <w:rFonts w:asciiTheme="majorHAnsi" w:hAnsiTheme="majorHAnsi"/>
                          <w:sz w:val="18"/>
                          <w:szCs w:val="18"/>
                          <w:lang w:val="en-US"/>
                        </w:rPr>
                        <w:t>ufficio.stampa@asl.bari.it</w:t>
                      </w:r>
                    </w:hyperlink>
                    <w:r w:rsidR="007E1CE0">
                      <w:rPr>
                        <w:rFonts w:asciiTheme="majorHAnsi" w:hAnsiTheme="majorHAnsi"/>
                        <w:color w:val="3C3C3B"/>
                        <w:sz w:val="18"/>
                        <w:szCs w:val="18"/>
                        <w:lang w:val="en-US"/>
                      </w:rPr>
                      <w:t xml:space="preserve"> </w:t>
                    </w:r>
                  </w:p>
                  <w:p w:rsidR="007E1CE0" w:rsidRDefault="007E1CE0"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rsidR="007E1CE0" w:rsidRPr="00BA5CDF" w:rsidRDefault="007E1CE0" w:rsidP="00365705">
                    <w:pPr>
                      <w:spacing w:line="180" w:lineRule="exact"/>
                      <w:ind w:left="-113"/>
                      <w:rPr>
                        <w:rFonts w:asciiTheme="majorHAnsi" w:hAnsiTheme="majorHAnsi"/>
                        <w:color w:val="3C3C3B"/>
                        <w:sz w:val="18"/>
                        <w:szCs w:val="18"/>
                        <w:lang w:val="en-US"/>
                      </w:rPr>
                    </w:pPr>
                  </w:p>
                  <w:p w:rsidR="007E1CE0" w:rsidRPr="00BA5CDF" w:rsidRDefault="007E1CE0" w:rsidP="00365705">
                    <w:pPr>
                      <w:spacing w:line="180" w:lineRule="exact"/>
                      <w:ind w:left="-113"/>
                      <w:rPr>
                        <w:rFonts w:asciiTheme="majorHAnsi" w:hAnsiTheme="majorHAnsi"/>
                        <w:color w:val="3C3C3B"/>
                        <w:sz w:val="18"/>
                        <w:szCs w:val="18"/>
                        <w:lang w:val="en-US"/>
                      </w:rPr>
                    </w:pPr>
                  </w:p>
                </w:txbxContent>
              </v:textbox>
              <w10:wrap anchorx="margin"/>
            </v:shape>
          </w:pict>
        </mc:Fallback>
      </mc:AlternateContent>
    </w:r>
    <w:r>
      <w:rPr>
        <w:noProof/>
      </w:rPr>
      <w:drawing>
        <wp:inline distT="0" distB="0" distL="0" distR="0" wp14:anchorId="67C963FA" wp14:editId="340D5B5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18" w:rsidRDefault="00FC7D18" w:rsidP="00905314">
      <w:r>
        <w:separator/>
      </w:r>
    </w:p>
  </w:footnote>
  <w:footnote w:type="continuationSeparator" w:id="0">
    <w:p w:rsidR="00FC7D18" w:rsidRDefault="00FC7D18"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E0" w:rsidRDefault="007E1CE0"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7E1CE0" w:rsidRDefault="007E1CE0" w:rsidP="00764F28">
                          <w:pPr>
                            <w:ind w:left="-142"/>
                            <w:rPr>
                              <w:rFonts w:ascii="Calibri" w:hAnsi="Calibri"/>
                              <w:color w:val="AA6368"/>
                            </w:rPr>
                          </w:pPr>
                          <w:r>
                            <w:rPr>
                              <w:rFonts w:ascii="Calibri" w:hAnsi="Calibri"/>
                              <w:color w:val="AA6368"/>
                            </w:rPr>
                            <w:t>Azienda Sanitaria Locale</w:t>
                          </w:r>
                        </w:p>
                        <w:p w:rsidR="007E1CE0" w:rsidRPr="000453DC" w:rsidRDefault="007E1CE0" w:rsidP="00764F28">
                          <w:pPr>
                            <w:ind w:left="-142"/>
                            <w:rPr>
                              <w:rFonts w:ascii="Calibri" w:hAnsi="Calibri"/>
                              <w:color w:val="AA6368"/>
                            </w:rPr>
                          </w:pPr>
                          <w:r>
                            <w:rPr>
                              <w:rFonts w:ascii="Calibri" w:hAnsi="Calibri"/>
                              <w:color w:val="AA6368"/>
                            </w:rPr>
                            <w:t>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7E1CE0" w:rsidRDefault="007E1CE0" w:rsidP="00764F28">
                    <w:pPr>
                      <w:ind w:left="-142"/>
                      <w:rPr>
                        <w:rFonts w:ascii="Calibri" w:hAnsi="Calibri"/>
                        <w:color w:val="AA6368"/>
                      </w:rPr>
                    </w:pPr>
                    <w:r>
                      <w:rPr>
                        <w:rFonts w:ascii="Calibri" w:hAnsi="Calibri"/>
                        <w:color w:val="AA6368"/>
                      </w:rPr>
                      <w:t>Azienda Sanitaria Locale</w:t>
                    </w:r>
                  </w:p>
                  <w:p w:rsidR="007E1CE0" w:rsidRPr="000453DC" w:rsidRDefault="007E1CE0" w:rsidP="00764F28">
                    <w:pPr>
                      <w:ind w:left="-142"/>
                      <w:rPr>
                        <w:rFonts w:ascii="Calibri" w:hAnsi="Calibri"/>
                        <w:color w:val="AA6368"/>
                      </w:rPr>
                    </w:pPr>
                    <w:r>
                      <w:rPr>
                        <w:rFonts w:ascii="Calibri" w:hAnsi="Calibri"/>
                        <w:color w:val="AA6368"/>
                      </w:rPr>
                      <w:t>della Provincia di Bari</w:t>
                    </w:r>
                  </w:p>
                </w:txbxContent>
              </v:textbox>
            </v:shape>
          </w:pict>
        </mc:Fallback>
      </mc:AlternateContent>
    </w:r>
    <w:r>
      <w:rPr>
        <w:noProof/>
      </w:rPr>
      <w:drawing>
        <wp:inline distT="0" distB="0" distL="0" distR="0" wp14:anchorId="14369E59" wp14:editId="0E6585C4">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1213"/>
    <w:multiLevelType w:val="hybridMultilevel"/>
    <w:tmpl w:val="18142C6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39551FD"/>
    <w:multiLevelType w:val="hybridMultilevel"/>
    <w:tmpl w:val="2B304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672CB"/>
    <w:multiLevelType w:val="hybridMultilevel"/>
    <w:tmpl w:val="6DA4AEC8"/>
    <w:lvl w:ilvl="0" w:tplc="9E74B328">
      <w:numFmt w:val="bullet"/>
      <w:lvlText w:val="-"/>
      <w:lvlJc w:val="left"/>
      <w:pPr>
        <w:tabs>
          <w:tab w:val="num" w:pos="720"/>
        </w:tabs>
        <w:ind w:left="720" w:hanging="360"/>
      </w:pPr>
      <w:rPr>
        <w:rFonts w:ascii="Century Gothic" w:eastAsia="Times New Roman" w:hAnsi="Century Gothic" w:hint="default"/>
      </w:rPr>
    </w:lvl>
    <w:lvl w:ilvl="1" w:tplc="00030410">
      <w:start w:val="1"/>
      <w:numFmt w:val="bullet"/>
      <w:lvlText w:val="o"/>
      <w:lvlJc w:val="left"/>
      <w:pPr>
        <w:tabs>
          <w:tab w:val="num" w:pos="1440"/>
        </w:tabs>
        <w:ind w:left="1440" w:hanging="360"/>
      </w:pPr>
      <w:rPr>
        <w:rFonts w:ascii="Courier New" w:hAnsi="Courier New" w:cs="Times New Roman" w:hint="default"/>
      </w:rPr>
    </w:lvl>
    <w:lvl w:ilvl="2" w:tplc="00050410">
      <w:start w:val="1"/>
      <w:numFmt w:val="bullet"/>
      <w:lvlText w:val=""/>
      <w:lvlJc w:val="left"/>
      <w:pPr>
        <w:tabs>
          <w:tab w:val="num" w:pos="2160"/>
        </w:tabs>
        <w:ind w:left="2160" w:hanging="360"/>
      </w:pPr>
      <w:rPr>
        <w:rFonts w:ascii="Wingdings" w:hAnsi="Wingdings" w:hint="default"/>
      </w:rPr>
    </w:lvl>
    <w:lvl w:ilvl="3" w:tplc="00010410">
      <w:start w:val="1"/>
      <w:numFmt w:val="bullet"/>
      <w:lvlText w:val=""/>
      <w:lvlJc w:val="left"/>
      <w:pPr>
        <w:tabs>
          <w:tab w:val="num" w:pos="2880"/>
        </w:tabs>
        <w:ind w:left="2880" w:hanging="360"/>
      </w:pPr>
      <w:rPr>
        <w:rFonts w:ascii="Symbol" w:hAnsi="Symbol" w:hint="default"/>
      </w:rPr>
    </w:lvl>
    <w:lvl w:ilvl="4" w:tplc="00030410">
      <w:start w:val="1"/>
      <w:numFmt w:val="bullet"/>
      <w:lvlText w:val="o"/>
      <w:lvlJc w:val="left"/>
      <w:pPr>
        <w:tabs>
          <w:tab w:val="num" w:pos="3600"/>
        </w:tabs>
        <w:ind w:left="3600" w:hanging="360"/>
      </w:pPr>
      <w:rPr>
        <w:rFonts w:ascii="Courier New" w:hAnsi="Courier New" w:cs="Times New Roman" w:hint="default"/>
      </w:rPr>
    </w:lvl>
    <w:lvl w:ilvl="5" w:tplc="00050410">
      <w:start w:val="1"/>
      <w:numFmt w:val="bullet"/>
      <w:lvlText w:val=""/>
      <w:lvlJc w:val="left"/>
      <w:pPr>
        <w:tabs>
          <w:tab w:val="num" w:pos="4320"/>
        </w:tabs>
        <w:ind w:left="4320" w:hanging="360"/>
      </w:pPr>
      <w:rPr>
        <w:rFonts w:ascii="Wingdings" w:hAnsi="Wingdings" w:hint="default"/>
      </w:rPr>
    </w:lvl>
    <w:lvl w:ilvl="6" w:tplc="00010410">
      <w:start w:val="1"/>
      <w:numFmt w:val="bullet"/>
      <w:lvlText w:val=""/>
      <w:lvlJc w:val="left"/>
      <w:pPr>
        <w:tabs>
          <w:tab w:val="num" w:pos="5040"/>
        </w:tabs>
        <w:ind w:left="5040" w:hanging="360"/>
      </w:pPr>
      <w:rPr>
        <w:rFonts w:ascii="Symbol" w:hAnsi="Symbol" w:hint="default"/>
      </w:rPr>
    </w:lvl>
    <w:lvl w:ilvl="7" w:tplc="00030410">
      <w:start w:val="1"/>
      <w:numFmt w:val="bullet"/>
      <w:lvlText w:val="o"/>
      <w:lvlJc w:val="left"/>
      <w:pPr>
        <w:tabs>
          <w:tab w:val="num" w:pos="5760"/>
        </w:tabs>
        <w:ind w:left="5760" w:hanging="360"/>
      </w:pPr>
      <w:rPr>
        <w:rFonts w:ascii="Courier New" w:hAnsi="Courier New" w:cs="Times New Roman" w:hint="default"/>
      </w:rPr>
    </w:lvl>
    <w:lvl w:ilvl="8" w:tplc="00050410">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DF"/>
    <w:rsid w:val="0000082C"/>
    <w:rsid w:val="0001110A"/>
    <w:rsid w:val="0001669B"/>
    <w:rsid w:val="00030425"/>
    <w:rsid w:val="00031D53"/>
    <w:rsid w:val="00033830"/>
    <w:rsid w:val="0003479B"/>
    <w:rsid w:val="0003619D"/>
    <w:rsid w:val="0003692B"/>
    <w:rsid w:val="00043C01"/>
    <w:rsid w:val="00044D7E"/>
    <w:rsid w:val="00047E9C"/>
    <w:rsid w:val="00053450"/>
    <w:rsid w:val="000565B1"/>
    <w:rsid w:val="000652CD"/>
    <w:rsid w:val="0006631C"/>
    <w:rsid w:val="000666FF"/>
    <w:rsid w:val="00074B53"/>
    <w:rsid w:val="00075F71"/>
    <w:rsid w:val="00091421"/>
    <w:rsid w:val="0009144C"/>
    <w:rsid w:val="0009172D"/>
    <w:rsid w:val="000942DF"/>
    <w:rsid w:val="000A6987"/>
    <w:rsid w:val="000A6AEC"/>
    <w:rsid w:val="000B3C09"/>
    <w:rsid w:val="000B7CF0"/>
    <w:rsid w:val="000C0A6D"/>
    <w:rsid w:val="000D0876"/>
    <w:rsid w:val="000D765F"/>
    <w:rsid w:val="000E51EE"/>
    <w:rsid w:val="000F060E"/>
    <w:rsid w:val="000F5B47"/>
    <w:rsid w:val="000F659D"/>
    <w:rsid w:val="000F65AB"/>
    <w:rsid w:val="0010003D"/>
    <w:rsid w:val="00102647"/>
    <w:rsid w:val="00102B00"/>
    <w:rsid w:val="001109D3"/>
    <w:rsid w:val="0011461E"/>
    <w:rsid w:val="00116CF1"/>
    <w:rsid w:val="0012259B"/>
    <w:rsid w:val="00133F50"/>
    <w:rsid w:val="00134237"/>
    <w:rsid w:val="00135E04"/>
    <w:rsid w:val="001477EB"/>
    <w:rsid w:val="0015737B"/>
    <w:rsid w:val="00160074"/>
    <w:rsid w:val="00161AD9"/>
    <w:rsid w:val="0016332A"/>
    <w:rsid w:val="001654CC"/>
    <w:rsid w:val="00167648"/>
    <w:rsid w:val="00172254"/>
    <w:rsid w:val="00174C28"/>
    <w:rsid w:val="0018329B"/>
    <w:rsid w:val="00186273"/>
    <w:rsid w:val="00196C12"/>
    <w:rsid w:val="001A498E"/>
    <w:rsid w:val="001B1DA5"/>
    <w:rsid w:val="001C094D"/>
    <w:rsid w:val="001C1703"/>
    <w:rsid w:val="001C345D"/>
    <w:rsid w:val="001C427E"/>
    <w:rsid w:val="001C4D18"/>
    <w:rsid w:val="001C60C7"/>
    <w:rsid w:val="001D4FE8"/>
    <w:rsid w:val="001D6C68"/>
    <w:rsid w:val="001E125B"/>
    <w:rsid w:val="001E6FBC"/>
    <w:rsid w:val="001E786A"/>
    <w:rsid w:val="001F0179"/>
    <w:rsid w:val="001F7CC7"/>
    <w:rsid w:val="00200513"/>
    <w:rsid w:val="00212A6D"/>
    <w:rsid w:val="00214E9F"/>
    <w:rsid w:val="00220D83"/>
    <w:rsid w:val="00234674"/>
    <w:rsid w:val="00236239"/>
    <w:rsid w:val="00237677"/>
    <w:rsid w:val="00242FC8"/>
    <w:rsid w:val="002431A9"/>
    <w:rsid w:val="002438F0"/>
    <w:rsid w:val="00245306"/>
    <w:rsid w:val="00253028"/>
    <w:rsid w:val="00253C31"/>
    <w:rsid w:val="0025682E"/>
    <w:rsid w:val="00260735"/>
    <w:rsid w:val="00262554"/>
    <w:rsid w:val="002626D5"/>
    <w:rsid w:val="00262C64"/>
    <w:rsid w:val="00276816"/>
    <w:rsid w:val="002779A3"/>
    <w:rsid w:val="0028544F"/>
    <w:rsid w:val="00291ECB"/>
    <w:rsid w:val="00292A6C"/>
    <w:rsid w:val="0029366C"/>
    <w:rsid w:val="002A5909"/>
    <w:rsid w:val="002A5CF6"/>
    <w:rsid w:val="002A6A2A"/>
    <w:rsid w:val="002A6BEB"/>
    <w:rsid w:val="002B101F"/>
    <w:rsid w:val="002C25BB"/>
    <w:rsid w:val="002C2996"/>
    <w:rsid w:val="002C6DD8"/>
    <w:rsid w:val="002D0AEA"/>
    <w:rsid w:val="002D292A"/>
    <w:rsid w:val="002D2999"/>
    <w:rsid w:val="002D52EF"/>
    <w:rsid w:val="002D5FBB"/>
    <w:rsid w:val="002D64DB"/>
    <w:rsid w:val="002D72A8"/>
    <w:rsid w:val="003026EF"/>
    <w:rsid w:val="0030484C"/>
    <w:rsid w:val="0031034F"/>
    <w:rsid w:val="003128D8"/>
    <w:rsid w:val="00315155"/>
    <w:rsid w:val="00316B2C"/>
    <w:rsid w:val="003210DC"/>
    <w:rsid w:val="00326ADD"/>
    <w:rsid w:val="00333DB6"/>
    <w:rsid w:val="0033524A"/>
    <w:rsid w:val="00336666"/>
    <w:rsid w:val="00337D9B"/>
    <w:rsid w:val="00340155"/>
    <w:rsid w:val="00343501"/>
    <w:rsid w:val="00365705"/>
    <w:rsid w:val="00370969"/>
    <w:rsid w:val="003726A0"/>
    <w:rsid w:val="0037575A"/>
    <w:rsid w:val="00391B0E"/>
    <w:rsid w:val="003A24AB"/>
    <w:rsid w:val="003A46BA"/>
    <w:rsid w:val="003A5A8E"/>
    <w:rsid w:val="003C003C"/>
    <w:rsid w:val="003C127F"/>
    <w:rsid w:val="003C4EDD"/>
    <w:rsid w:val="003D1FAE"/>
    <w:rsid w:val="003D650D"/>
    <w:rsid w:val="003D7782"/>
    <w:rsid w:val="003F0997"/>
    <w:rsid w:val="003F19A6"/>
    <w:rsid w:val="003F4A84"/>
    <w:rsid w:val="003F611D"/>
    <w:rsid w:val="004118DA"/>
    <w:rsid w:val="004127E2"/>
    <w:rsid w:val="004136EC"/>
    <w:rsid w:val="0041669C"/>
    <w:rsid w:val="00423F52"/>
    <w:rsid w:val="00434654"/>
    <w:rsid w:val="004358F0"/>
    <w:rsid w:val="00441FE4"/>
    <w:rsid w:val="0045220B"/>
    <w:rsid w:val="0045369E"/>
    <w:rsid w:val="0046117A"/>
    <w:rsid w:val="00462ED4"/>
    <w:rsid w:val="00464AC2"/>
    <w:rsid w:val="004669DB"/>
    <w:rsid w:val="0047009D"/>
    <w:rsid w:val="00471826"/>
    <w:rsid w:val="004723DC"/>
    <w:rsid w:val="004751DF"/>
    <w:rsid w:val="00475C70"/>
    <w:rsid w:val="00486A73"/>
    <w:rsid w:val="004A0414"/>
    <w:rsid w:val="004A4600"/>
    <w:rsid w:val="004B0113"/>
    <w:rsid w:val="004C388B"/>
    <w:rsid w:val="004C3A34"/>
    <w:rsid w:val="004C48A8"/>
    <w:rsid w:val="004C4F2E"/>
    <w:rsid w:val="004D12DC"/>
    <w:rsid w:val="004D6099"/>
    <w:rsid w:val="004D6793"/>
    <w:rsid w:val="004E1701"/>
    <w:rsid w:val="004E309F"/>
    <w:rsid w:val="004F58AA"/>
    <w:rsid w:val="004F75A1"/>
    <w:rsid w:val="0050020A"/>
    <w:rsid w:val="00502992"/>
    <w:rsid w:val="00505884"/>
    <w:rsid w:val="00506745"/>
    <w:rsid w:val="00511B5E"/>
    <w:rsid w:val="005149AC"/>
    <w:rsid w:val="00515BA2"/>
    <w:rsid w:val="00520408"/>
    <w:rsid w:val="005225CB"/>
    <w:rsid w:val="0052575B"/>
    <w:rsid w:val="00527DA4"/>
    <w:rsid w:val="00545EF2"/>
    <w:rsid w:val="005470CD"/>
    <w:rsid w:val="005507C8"/>
    <w:rsid w:val="00551C62"/>
    <w:rsid w:val="00552E59"/>
    <w:rsid w:val="00553430"/>
    <w:rsid w:val="00554AA2"/>
    <w:rsid w:val="00554EDC"/>
    <w:rsid w:val="00555C96"/>
    <w:rsid w:val="00561FF9"/>
    <w:rsid w:val="00566E1A"/>
    <w:rsid w:val="0057625D"/>
    <w:rsid w:val="00580193"/>
    <w:rsid w:val="00582675"/>
    <w:rsid w:val="005839B6"/>
    <w:rsid w:val="0058657D"/>
    <w:rsid w:val="00586FCF"/>
    <w:rsid w:val="00587461"/>
    <w:rsid w:val="00591F4F"/>
    <w:rsid w:val="00594095"/>
    <w:rsid w:val="0059532A"/>
    <w:rsid w:val="005A0F6E"/>
    <w:rsid w:val="005A15DF"/>
    <w:rsid w:val="005A47AD"/>
    <w:rsid w:val="005C1C2A"/>
    <w:rsid w:val="005C797C"/>
    <w:rsid w:val="005D0D0D"/>
    <w:rsid w:val="005D487C"/>
    <w:rsid w:val="005D6EED"/>
    <w:rsid w:val="005E1517"/>
    <w:rsid w:val="005E2E11"/>
    <w:rsid w:val="005F1613"/>
    <w:rsid w:val="005F7640"/>
    <w:rsid w:val="00600004"/>
    <w:rsid w:val="00601917"/>
    <w:rsid w:val="0060201B"/>
    <w:rsid w:val="00603587"/>
    <w:rsid w:val="00604253"/>
    <w:rsid w:val="0061076E"/>
    <w:rsid w:val="00610ED7"/>
    <w:rsid w:val="00614EF5"/>
    <w:rsid w:val="0061664A"/>
    <w:rsid w:val="00620BC7"/>
    <w:rsid w:val="00625023"/>
    <w:rsid w:val="006315ED"/>
    <w:rsid w:val="0063341A"/>
    <w:rsid w:val="006372CD"/>
    <w:rsid w:val="00643060"/>
    <w:rsid w:val="00643B56"/>
    <w:rsid w:val="00644858"/>
    <w:rsid w:val="00645B85"/>
    <w:rsid w:val="006543AF"/>
    <w:rsid w:val="00661666"/>
    <w:rsid w:val="00662329"/>
    <w:rsid w:val="006625F3"/>
    <w:rsid w:val="00670FD7"/>
    <w:rsid w:val="00671547"/>
    <w:rsid w:val="00671680"/>
    <w:rsid w:val="00672036"/>
    <w:rsid w:val="00675A9B"/>
    <w:rsid w:val="00676FF9"/>
    <w:rsid w:val="006831C5"/>
    <w:rsid w:val="006876B7"/>
    <w:rsid w:val="0069195F"/>
    <w:rsid w:val="006956A6"/>
    <w:rsid w:val="00696C24"/>
    <w:rsid w:val="006A2321"/>
    <w:rsid w:val="006A6F86"/>
    <w:rsid w:val="006A7D38"/>
    <w:rsid w:val="006B1832"/>
    <w:rsid w:val="006B410E"/>
    <w:rsid w:val="006B46B1"/>
    <w:rsid w:val="006B55C9"/>
    <w:rsid w:val="006C77DD"/>
    <w:rsid w:val="006D202F"/>
    <w:rsid w:val="006D609E"/>
    <w:rsid w:val="006D7834"/>
    <w:rsid w:val="006E4695"/>
    <w:rsid w:val="006E4CAB"/>
    <w:rsid w:val="006E6FAB"/>
    <w:rsid w:val="006F09BE"/>
    <w:rsid w:val="006F3937"/>
    <w:rsid w:val="006F5107"/>
    <w:rsid w:val="006F6B5F"/>
    <w:rsid w:val="006F6CE2"/>
    <w:rsid w:val="006F7AB5"/>
    <w:rsid w:val="0070458B"/>
    <w:rsid w:val="00713D0A"/>
    <w:rsid w:val="00721D7E"/>
    <w:rsid w:val="00727ACF"/>
    <w:rsid w:val="007352D8"/>
    <w:rsid w:val="00740100"/>
    <w:rsid w:val="00741394"/>
    <w:rsid w:val="007475A5"/>
    <w:rsid w:val="007560C1"/>
    <w:rsid w:val="00757F38"/>
    <w:rsid w:val="00760889"/>
    <w:rsid w:val="00762B1C"/>
    <w:rsid w:val="007636EF"/>
    <w:rsid w:val="00764DEA"/>
    <w:rsid w:val="00764F28"/>
    <w:rsid w:val="0076606E"/>
    <w:rsid w:val="007723C0"/>
    <w:rsid w:val="00773F58"/>
    <w:rsid w:val="00775073"/>
    <w:rsid w:val="0077720D"/>
    <w:rsid w:val="00783703"/>
    <w:rsid w:val="00793412"/>
    <w:rsid w:val="007A14F5"/>
    <w:rsid w:val="007A25EA"/>
    <w:rsid w:val="007A34FF"/>
    <w:rsid w:val="007A3A37"/>
    <w:rsid w:val="007A5EB6"/>
    <w:rsid w:val="007B1776"/>
    <w:rsid w:val="007B40B1"/>
    <w:rsid w:val="007B4AF7"/>
    <w:rsid w:val="007B6053"/>
    <w:rsid w:val="007C16BF"/>
    <w:rsid w:val="007C2D84"/>
    <w:rsid w:val="007C4A04"/>
    <w:rsid w:val="007D0A96"/>
    <w:rsid w:val="007D20D5"/>
    <w:rsid w:val="007D2FC0"/>
    <w:rsid w:val="007E0507"/>
    <w:rsid w:val="007E1CE0"/>
    <w:rsid w:val="007E3A04"/>
    <w:rsid w:val="007E6B51"/>
    <w:rsid w:val="007F2C70"/>
    <w:rsid w:val="00806E36"/>
    <w:rsid w:val="00811D0E"/>
    <w:rsid w:val="008120C7"/>
    <w:rsid w:val="00812D1B"/>
    <w:rsid w:val="008132B0"/>
    <w:rsid w:val="00824D95"/>
    <w:rsid w:val="00827029"/>
    <w:rsid w:val="008277CB"/>
    <w:rsid w:val="00831FE7"/>
    <w:rsid w:val="00832081"/>
    <w:rsid w:val="008339C5"/>
    <w:rsid w:val="00833EF3"/>
    <w:rsid w:val="00836409"/>
    <w:rsid w:val="008442E8"/>
    <w:rsid w:val="00845A92"/>
    <w:rsid w:val="008534BB"/>
    <w:rsid w:val="008541B1"/>
    <w:rsid w:val="00856DFA"/>
    <w:rsid w:val="00864F21"/>
    <w:rsid w:val="0086717D"/>
    <w:rsid w:val="00873601"/>
    <w:rsid w:val="008761FA"/>
    <w:rsid w:val="00877C71"/>
    <w:rsid w:val="00893CA9"/>
    <w:rsid w:val="0089469B"/>
    <w:rsid w:val="00896001"/>
    <w:rsid w:val="008973CF"/>
    <w:rsid w:val="00897EC1"/>
    <w:rsid w:val="008A3737"/>
    <w:rsid w:val="008B20E1"/>
    <w:rsid w:val="008B271F"/>
    <w:rsid w:val="008B281B"/>
    <w:rsid w:val="008B6723"/>
    <w:rsid w:val="008B7BD6"/>
    <w:rsid w:val="008B7EED"/>
    <w:rsid w:val="008C0C41"/>
    <w:rsid w:val="008C4B97"/>
    <w:rsid w:val="008C552B"/>
    <w:rsid w:val="008D11D6"/>
    <w:rsid w:val="008E6449"/>
    <w:rsid w:val="008E6A0C"/>
    <w:rsid w:val="008F130B"/>
    <w:rsid w:val="008F2CF2"/>
    <w:rsid w:val="008F74B5"/>
    <w:rsid w:val="00905314"/>
    <w:rsid w:val="00906890"/>
    <w:rsid w:val="00907823"/>
    <w:rsid w:val="00911559"/>
    <w:rsid w:val="0091789B"/>
    <w:rsid w:val="00920702"/>
    <w:rsid w:val="00930A7F"/>
    <w:rsid w:val="00942E66"/>
    <w:rsid w:val="0095430D"/>
    <w:rsid w:val="0096111D"/>
    <w:rsid w:val="0096189C"/>
    <w:rsid w:val="009630AE"/>
    <w:rsid w:val="00964896"/>
    <w:rsid w:val="009747F8"/>
    <w:rsid w:val="00976959"/>
    <w:rsid w:val="0098263E"/>
    <w:rsid w:val="00982C2F"/>
    <w:rsid w:val="00984CD3"/>
    <w:rsid w:val="0099311E"/>
    <w:rsid w:val="009977F6"/>
    <w:rsid w:val="009A14A3"/>
    <w:rsid w:val="009A1DA7"/>
    <w:rsid w:val="009A1E17"/>
    <w:rsid w:val="009A712D"/>
    <w:rsid w:val="009B0408"/>
    <w:rsid w:val="009B1E1F"/>
    <w:rsid w:val="009C3980"/>
    <w:rsid w:val="009C428C"/>
    <w:rsid w:val="009C78DA"/>
    <w:rsid w:val="009D08CE"/>
    <w:rsid w:val="009E3D0D"/>
    <w:rsid w:val="009E509D"/>
    <w:rsid w:val="009E7BC6"/>
    <w:rsid w:val="009F3D60"/>
    <w:rsid w:val="009F5FE4"/>
    <w:rsid w:val="00A03599"/>
    <w:rsid w:val="00A06E39"/>
    <w:rsid w:val="00A10933"/>
    <w:rsid w:val="00A21B59"/>
    <w:rsid w:val="00A248D7"/>
    <w:rsid w:val="00A2538B"/>
    <w:rsid w:val="00A26363"/>
    <w:rsid w:val="00A30689"/>
    <w:rsid w:val="00A32766"/>
    <w:rsid w:val="00A32CCD"/>
    <w:rsid w:val="00A33417"/>
    <w:rsid w:val="00A42295"/>
    <w:rsid w:val="00A473A8"/>
    <w:rsid w:val="00A47439"/>
    <w:rsid w:val="00A53BAB"/>
    <w:rsid w:val="00A62733"/>
    <w:rsid w:val="00A740C7"/>
    <w:rsid w:val="00A75DDD"/>
    <w:rsid w:val="00A77CE2"/>
    <w:rsid w:val="00A851C0"/>
    <w:rsid w:val="00AA0A35"/>
    <w:rsid w:val="00AB1212"/>
    <w:rsid w:val="00AC57DF"/>
    <w:rsid w:val="00AD0EDD"/>
    <w:rsid w:val="00AE0BA7"/>
    <w:rsid w:val="00B02E8A"/>
    <w:rsid w:val="00B1736B"/>
    <w:rsid w:val="00B223C6"/>
    <w:rsid w:val="00B225CD"/>
    <w:rsid w:val="00B24F1D"/>
    <w:rsid w:val="00B31CB0"/>
    <w:rsid w:val="00B32198"/>
    <w:rsid w:val="00B34543"/>
    <w:rsid w:val="00B35473"/>
    <w:rsid w:val="00B45183"/>
    <w:rsid w:val="00B4782B"/>
    <w:rsid w:val="00B47D50"/>
    <w:rsid w:val="00B563B7"/>
    <w:rsid w:val="00B60FB5"/>
    <w:rsid w:val="00B61EDD"/>
    <w:rsid w:val="00B6511C"/>
    <w:rsid w:val="00B67AAA"/>
    <w:rsid w:val="00B73745"/>
    <w:rsid w:val="00B749C4"/>
    <w:rsid w:val="00B80FD8"/>
    <w:rsid w:val="00B81937"/>
    <w:rsid w:val="00BA1BF1"/>
    <w:rsid w:val="00BA2CE1"/>
    <w:rsid w:val="00BA5B17"/>
    <w:rsid w:val="00BA5CDF"/>
    <w:rsid w:val="00BA7F95"/>
    <w:rsid w:val="00BB0A81"/>
    <w:rsid w:val="00BB12B4"/>
    <w:rsid w:val="00BB310F"/>
    <w:rsid w:val="00BB44E2"/>
    <w:rsid w:val="00BB4714"/>
    <w:rsid w:val="00BB576E"/>
    <w:rsid w:val="00BB630B"/>
    <w:rsid w:val="00BC03AE"/>
    <w:rsid w:val="00BC661C"/>
    <w:rsid w:val="00BD0255"/>
    <w:rsid w:val="00BD78EC"/>
    <w:rsid w:val="00BF44CE"/>
    <w:rsid w:val="00BF505D"/>
    <w:rsid w:val="00BF626D"/>
    <w:rsid w:val="00BF7A99"/>
    <w:rsid w:val="00C01390"/>
    <w:rsid w:val="00C034A6"/>
    <w:rsid w:val="00C04F0F"/>
    <w:rsid w:val="00C22787"/>
    <w:rsid w:val="00C2354F"/>
    <w:rsid w:val="00C26189"/>
    <w:rsid w:val="00C273DD"/>
    <w:rsid w:val="00C31C26"/>
    <w:rsid w:val="00C32EE6"/>
    <w:rsid w:val="00C34403"/>
    <w:rsid w:val="00C40030"/>
    <w:rsid w:val="00C429AE"/>
    <w:rsid w:val="00C47AD1"/>
    <w:rsid w:val="00C52966"/>
    <w:rsid w:val="00C533CC"/>
    <w:rsid w:val="00C54702"/>
    <w:rsid w:val="00C55E84"/>
    <w:rsid w:val="00C61D18"/>
    <w:rsid w:val="00C62E8D"/>
    <w:rsid w:val="00C63F93"/>
    <w:rsid w:val="00C70F4F"/>
    <w:rsid w:val="00C73881"/>
    <w:rsid w:val="00C82750"/>
    <w:rsid w:val="00C8459E"/>
    <w:rsid w:val="00C875EC"/>
    <w:rsid w:val="00C938C0"/>
    <w:rsid w:val="00CA5145"/>
    <w:rsid w:val="00CA6041"/>
    <w:rsid w:val="00CB0356"/>
    <w:rsid w:val="00CB1F3F"/>
    <w:rsid w:val="00CB3E53"/>
    <w:rsid w:val="00CB6993"/>
    <w:rsid w:val="00CC033E"/>
    <w:rsid w:val="00CC11E8"/>
    <w:rsid w:val="00CC1AF1"/>
    <w:rsid w:val="00CC3808"/>
    <w:rsid w:val="00CC44E2"/>
    <w:rsid w:val="00CC71D3"/>
    <w:rsid w:val="00CC798D"/>
    <w:rsid w:val="00CE2597"/>
    <w:rsid w:val="00CE2A93"/>
    <w:rsid w:val="00CE5EC3"/>
    <w:rsid w:val="00CE7247"/>
    <w:rsid w:val="00CF345B"/>
    <w:rsid w:val="00D00450"/>
    <w:rsid w:val="00D00B31"/>
    <w:rsid w:val="00D04E18"/>
    <w:rsid w:val="00D129D9"/>
    <w:rsid w:val="00D217A1"/>
    <w:rsid w:val="00D26ECA"/>
    <w:rsid w:val="00D30009"/>
    <w:rsid w:val="00D3035A"/>
    <w:rsid w:val="00D40590"/>
    <w:rsid w:val="00D40D79"/>
    <w:rsid w:val="00D46B0E"/>
    <w:rsid w:val="00D47E02"/>
    <w:rsid w:val="00D506C5"/>
    <w:rsid w:val="00D5251B"/>
    <w:rsid w:val="00D54018"/>
    <w:rsid w:val="00D56CDE"/>
    <w:rsid w:val="00D61286"/>
    <w:rsid w:val="00D645B2"/>
    <w:rsid w:val="00D709AD"/>
    <w:rsid w:val="00D71C7F"/>
    <w:rsid w:val="00D724FB"/>
    <w:rsid w:val="00D74D41"/>
    <w:rsid w:val="00D8311B"/>
    <w:rsid w:val="00D94E72"/>
    <w:rsid w:val="00D97DB2"/>
    <w:rsid w:val="00DB485B"/>
    <w:rsid w:val="00DB7120"/>
    <w:rsid w:val="00DC4679"/>
    <w:rsid w:val="00DC47E7"/>
    <w:rsid w:val="00DC5ECB"/>
    <w:rsid w:val="00DC7F6D"/>
    <w:rsid w:val="00DD2447"/>
    <w:rsid w:val="00DD249A"/>
    <w:rsid w:val="00DD276F"/>
    <w:rsid w:val="00DD36A8"/>
    <w:rsid w:val="00DE192E"/>
    <w:rsid w:val="00DE6425"/>
    <w:rsid w:val="00DF0CF3"/>
    <w:rsid w:val="00DF271E"/>
    <w:rsid w:val="00E0017D"/>
    <w:rsid w:val="00E0754D"/>
    <w:rsid w:val="00E25EF9"/>
    <w:rsid w:val="00E26F74"/>
    <w:rsid w:val="00E30DC3"/>
    <w:rsid w:val="00E32B03"/>
    <w:rsid w:val="00E34C0C"/>
    <w:rsid w:val="00E35EF5"/>
    <w:rsid w:val="00E400AC"/>
    <w:rsid w:val="00E40DD8"/>
    <w:rsid w:val="00E430C0"/>
    <w:rsid w:val="00E43AF0"/>
    <w:rsid w:val="00E52564"/>
    <w:rsid w:val="00E56973"/>
    <w:rsid w:val="00E62723"/>
    <w:rsid w:val="00E66934"/>
    <w:rsid w:val="00E70307"/>
    <w:rsid w:val="00E70CA4"/>
    <w:rsid w:val="00E72421"/>
    <w:rsid w:val="00E72A30"/>
    <w:rsid w:val="00E72D98"/>
    <w:rsid w:val="00E76393"/>
    <w:rsid w:val="00E86AF9"/>
    <w:rsid w:val="00E9192C"/>
    <w:rsid w:val="00EB0344"/>
    <w:rsid w:val="00EB26BB"/>
    <w:rsid w:val="00ED5606"/>
    <w:rsid w:val="00ED676E"/>
    <w:rsid w:val="00EE09DD"/>
    <w:rsid w:val="00EE73DB"/>
    <w:rsid w:val="00EF07BA"/>
    <w:rsid w:val="00EF2520"/>
    <w:rsid w:val="00EF406C"/>
    <w:rsid w:val="00F00B8D"/>
    <w:rsid w:val="00F03410"/>
    <w:rsid w:val="00F06854"/>
    <w:rsid w:val="00F072AF"/>
    <w:rsid w:val="00F13DCA"/>
    <w:rsid w:val="00F14268"/>
    <w:rsid w:val="00F142F3"/>
    <w:rsid w:val="00F16111"/>
    <w:rsid w:val="00F20AE8"/>
    <w:rsid w:val="00F23F59"/>
    <w:rsid w:val="00F2491F"/>
    <w:rsid w:val="00F34E53"/>
    <w:rsid w:val="00F36BC4"/>
    <w:rsid w:val="00F40CC8"/>
    <w:rsid w:val="00F440DD"/>
    <w:rsid w:val="00F5272C"/>
    <w:rsid w:val="00F53814"/>
    <w:rsid w:val="00F63C22"/>
    <w:rsid w:val="00F64194"/>
    <w:rsid w:val="00F6568B"/>
    <w:rsid w:val="00F672CB"/>
    <w:rsid w:val="00F676AB"/>
    <w:rsid w:val="00F70581"/>
    <w:rsid w:val="00F74A1B"/>
    <w:rsid w:val="00F774D2"/>
    <w:rsid w:val="00F84AE5"/>
    <w:rsid w:val="00F86DA3"/>
    <w:rsid w:val="00F94690"/>
    <w:rsid w:val="00F95D88"/>
    <w:rsid w:val="00F96386"/>
    <w:rsid w:val="00F97227"/>
    <w:rsid w:val="00F974F4"/>
    <w:rsid w:val="00FA365B"/>
    <w:rsid w:val="00FA574E"/>
    <w:rsid w:val="00FB123E"/>
    <w:rsid w:val="00FB1504"/>
    <w:rsid w:val="00FB20CC"/>
    <w:rsid w:val="00FB3B34"/>
    <w:rsid w:val="00FB43CE"/>
    <w:rsid w:val="00FC1575"/>
    <w:rsid w:val="00FC2E4A"/>
    <w:rsid w:val="00FC4C37"/>
    <w:rsid w:val="00FC7D18"/>
    <w:rsid w:val="00FD2D2F"/>
    <w:rsid w:val="00FD4F09"/>
    <w:rsid w:val="00FD6DFC"/>
    <w:rsid w:val="00FE0CF8"/>
    <w:rsid w:val="00FE343D"/>
    <w:rsid w:val="00FE4FD6"/>
    <w:rsid w:val="00FE5657"/>
    <w:rsid w:val="00FE606F"/>
    <w:rsid w:val="00FE7220"/>
    <w:rsid w:val="00FE7F63"/>
    <w:rsid w:val="00FF13E5"/>
    <w:rsid w:val="00FF17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C059F"/>
  <w15:docId w15:val="{1D4ADD3A-9B03-4787-B1B8-3B26C8B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B749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 w:type="paragraph" w:styleId="NormaleWeb">
    <w:name w:val="Normal (Web)"/>
    <w:basedOn w:val="Normale"/>
    <w:uiPriority w:val="99"/>
    <w:unhideWhenUsed/>
    <w:rsid w:val="00620BC7"/>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186273"/>
    <w:pPr>
      <w:ind w:left="720"/>
      <w:contextualSpacing/>
    </w:pPr>
  </w:style>
  <w:style w:type="character" w:styleId="Enfasicorsivo">
    <w:name w:val="Emphasis"/>
    <w:basedOn w:val="Carpredefinitoparagrafo"/>
    <w:uiPriority w:val="20"/>
    <w:qFormat/>
    <w:rsid w:val="005149AC"/>
    <w:rPr>
      <w:i/>
      <w:iCs/>
    </w:rPr>
  </w:style>
  <w:style w:type="character" w:customStyle="1" w:styleId="normaltextrun">
    <w:name w:val="normaltextrun"/>
    <w:basedOn w:val="Carpredefinitoparagrafo"/>
    <w:rsid w:val="00D129D9"/>
  </w:style>
  <w:style w:type="character" w:customStyle="1" w:styleId="Titolo1Carattere">
    <w:name w:val="Titolo 1 Carattere"/>
    <w:basedOn w:val="Carpredefinitoparagrafo"/>
    <w:link w:val="Titolo1"/>
    <w:uiPriority w:val="9"/>
    <w:rsid w:val="00B749C4"/>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9454">
      <w:bodyDiv w:val="1"/>
      <w:marLeft w:val="0"/>
      <w:marRight w:val="0"/>
      <w:marTop w:val="0"/>
      <w:marBottom w:val="0"/>
      <w:divBdr>
        <w:top w:val="none" w:sz="0" w:space="0" w:color="auto"/>
        <w:left w:val="none" w:sz="0" w:space="0" w:color="auto"/>
        <w:bottom w:val="none" w:sz="0" w:space="0" w:color="auto"/>
        <w:right w:val="none" w:sz="0" w:space="0" w:color="auto"/>
      </w:divBdr>
      <w:divsChild>
        <w:div w:id="1250000340">
          <w:marLeft w:val="0"/>
          <w:marRight w:val="0"/>
          <w:marTop w:val="0"/>
          <w:marBottom w:val="0"/>
          <w:divBdr>
            <w:top w:val="none" w:sz="0" w:space="0" w:color="auto"/>
            <w:left w:val="none" w:sz="0" w:space="0" w:color="auto"/>
            <w:bottom w:val="none" w:sz="0" w:space="0" w:color="auto"/>
            <w:right w:val="none" w:sz="0" w:space="0" w:color="auto"/>
          </w:divBdr>
          <w:divsChild>
            <w:div w:id="615138264">
              <w:marLeft w:val="0"/>
              <w:marRight w:val="0"/>
              <w:marTop w:val="0"/>
              <w:marBottom w:val="0"/>
              <w:divBdr>
                <w:top w:val="none" w:sz="0" w:space="0" w:color="auto"/>
                <w:left w:val="none" w:sz="0" w:space="0" w:color="auto"/>
                <w:bottom w:val="none" w:sz="0" w:space="0" w:color="auto"/>
                <w:right w:val="none" w:sz="0" w:space="0" w:color="auto"/>
              </w:divBdr>
            </w:div>
          </w:divsChild>
        </w:div>
        <w:div w:id="2137793368">
          <w:marLeft w:val="0"/>
          <w:marRight w:val="0"/>
          <w:marTop w:val="0"/>
          <w:marBottom w:val="0"/>
          <w:divBdr>
            <w:top w:val="none" w:sz="0" w:space="0" w:color="auto"/>
            <w:left w:val="none" w:sz="0" w:space="0" w:color="auto"/>
            <w:bottom w:val="none" w:sz="0" w:space="0" w:color="auto"/>
            <w:right w:val="none" w:sz="0" w:space="0" w:color="auto"/>
          </w:divBdr>
          <w:divsChild>
            <w:div w:id="1656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436">
      <w:bodyDiv w:val="1"/>
      <w:marLeft w:val="0"/>
      <w:marRight w:val="0"/>
      <w:marTop w:val="0"/>
      <w:marBottom w:val="0"/>
      <w:divBdr>
        <w:top w:val="none" w:sz="0" w:space="0" w:color="auto"/>
        <w:left w:val="none" w:sz="0" w:space="0" w:color="auto"/>
        <w:bottom w:val="none" w:sz="0" w:space="0" w:color="auto"/>
        <w:right w:val="none" w:sz="0" w:space="0" w:color="auto"/>
      </w:divBdr>
    </w:div>
    <w:div w:id="146287886">
      <w:bodyDiv w:val="1"/>
      <w:marLeft w:val="0"/>
      <w:marRight w:val="0"/>
      <w:marTop w:val="0"/>
      <w:marBottom w:val="0"/>
      <w:divBdr>
        <w:top w:val="none" w:sz="0" w:space="0" w:color="auto"/>
        <w:left w:val="none" w:sz="0" w:space="0" w:color="auto"/>
        <w:bottom w:val="none" w:sz="0" w:space="0" w:color="auto"/>
        <w:right w:val="none" w:sz="0" w:space="0" w:color="auto"/>
      </w:divBdr>
    </w:div>
    <w:div w:id="286084250">
      <w:bodyDiv w:val="1"/>
      <w:marLeft w:val="0"/>
      <w:marRight w:val="0"/>
      <w:marTop w:val="0"/>
      <w:marBottom w:val="0"/>
      <w:divBdr>
        <w:top w:val="none" w:sz="0" w:space="0" w:color="auto"/>
        <w:left w:val="none" w:sz="0" w:space="0" w:color="auto"/>
        <w:bottom w:val="none" w:sz="0" w:space="0" w:color="auto"/>
        <w:right w:val="none" w:sz="0" w:space="0" w:color="auto"/>
      </w:divBdr>
    </w:div>
    <w:div w:id="480468654">
      <w:bodyDiv w:val="1"/>
      <w:marLeft w:val="0"/>
      <w:marRight w:val="0"/>
      <w:marTop w:val="0"/>
      <w:marBottom w:val="0"/>
      <w:divBdr>
        <w:top w:val="none" w:sz="0" w:space="0" w:color="auto"/>
        <w:left w:val="none" w:sz="0" w:space="0" w:color="auto"/>
        <w:bottom w:val="none" w:sz="0" w:space="0" w:color="auto"/>
        <w:right w:val="none" w:sz="0" w:space="0" w:color="auto"/>
      </w:divBdr>
    </w:div>
    <w:div w:id="536242655">
      <w:bodyDiv w:val="1"/>
      <w:marLeft w:val="0"/>
      <w:marRight w:val="0"/>
      <w:marTop w:val="0"/>
      <w:marBottom w:val="0"/>
      <w:divBdr>
        <w:top w:val="none" w:sz="0" w:space="0" w:color="auto"/>
        <w:left w:val="none" w:sz="0" w:space="0" w:color="auto"/>
        <w:bottom w:val="none" w:sz="0" w:space="0" w:color="auto"/>
        <w:right w:val="none" w:sz="0" w:space="0" w:color="auto"/>
      </w:divBdr>
    </w:div>
    <w:div w:id="1277982031">
      <w:bodyDiv w:val="1"/>
      <w:marLeft w:val="0"/>
      <w:marRight w:val="0"/>
      <w:marTop w:val="0"/>
      <w:marBottom w:val="0"/>
      <w:divBdr>
        <w:top w:val="none" w:sz="0" w:space="0" w:color="auto"/>
        <w:left w:val="none" w:sz="0" w:space="0" w:color="auto"/>
        <w:bottom w:val="none" w:sz="0" w:space="0" w:color="auto"/>
        <w:right w:val="none" w:sz="0" w:space="0" w:color="auto"/>
      </w:divBdr>
    </w:div>
    <w:div w:id="2126463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ssimo.donofri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D505-3D17-4902-AC51-C1C94E17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3095</TotalTime>
  <Pages>3</Pages>
  <Words>1143</Words>
  <Characters>6520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lavoro papo</cp:lastModifiedBy>
  <cp:revision>414</cp:revision>
  <cp:lastPrinted>2020-01-18T10:30:00Z</cp:lastPrinted>
  <dcterms:created xsi:type="dcterms:W3CDTF">2021-06-07T12:04:00Z</dcterms:created>
  <dcterms:modified xsi:type="dcterms:W3CDTF">2022-02-14T11:52:00Z</dcterms:modified>
</cp:coreProperties>
</file>