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841" w:rsidRDefault="00991E80" w:rsidP="00991E80">
      <w:pPr>
        <w:jc w:val="center"/>
      </w:pPr>
      <w:r>
        <w:t xml:space="preserve">VERBALE RIUNIONE </w:t>
      </w:r>
    </w:p>
    <w:p w:rsidR="00991E80" w:rsidRDefault="00991E80" w:rsidP="00991E80">
      <w:pPr>
        <w:jc w:val="both"/>
      </w:pPr>
    </w:p>
    <w:p w:rsidR="00991E80" w:rsidRDefault="00991E80" w:rsidP="00991E80">
      <w:pPr>
        <w:jc w:val="both"/>
      </w:pPr>
      <w:r>
        <w:t>Il giorno 21 ottobre 2016, alle ore 15:30, presso la sede del PTA –ASL/BA di Grumo Appula, si è riunita la Sezione Distrettuale del CCM-ASL/BA-DSS5 giusta convocazione del giorno 21/10/2016 (in allegato).</w:t>
      </w:r>
    </w:p>
    <w:p w:rsidR="00FE3D37" w:rsidRDefault="00FE3D37" w:rsidP="00991E80">
      <w:pPr>
        <w:jc w:val="both"/>
      </w:pPr>
      <w:r>
        <w:t>Sono presenti:</w:t>
      </w:r>
    </w:p>
    <w:p w:rsidR="00FE3D37" w:rsidRDefault="00FE3D37" w:rsidP="00991E80">
      <w:pPr>
        <w:jc w:val="both"/>
      </w:pPr>
      <w:r>
        <w:t>- sig.ra Marilena Ciocia -  presidente del CCM-ASL/BA</w:t>
      </w:r>
    </w:p>
    <w:p w:rsidR="00FE3D37" w:rsidRDefault="00FE3D37" w:rsidP="00991E80">
      <w:pPr>
        <w:jc w:val="both"/>
      </w:pPr>
      <w:r>
        <w:t xml:space="preserve">- sig. Vito </w:t>
      </w:r>
      <w:proofErr w:type="spellStart"/>
      <w:r>
        <w:t>Solazzo</w:t>
      </w:r>
      <w:proofErr w:type="spellEnd"/>
      <w:r>
        <w:t xml:space="preserve"> – vice presidente CCM-ASL/BA</w:t>
      </w:r>
    </w:p>
    <w:p w:rsidR="00991E80" w:rsidRDefault="00FE3D37" w:rsidP="00991E80">
      <w:pPr>
        <w:jc w:val="both"/>
      </w:pPr>
      <w:r>
        <w:t>- dott.ssa Giuseppina Rutigliano-direttrice  DSS5</w:t>
      </w:r>
    </w:p>
    <w:p w:rsidR="00FE3D37" w:rsidRDefault="00FE3D37" w:rsidP="00991E80">
      <w:pPr>
        <w:jc w:val="both"/>
      </w:pPr>
      <w:r>
        <w:t>- dott.ssa Letizia Persano – psicologa SERT di Grumo Appula</w:t>
      </w:r>
    </w:p>
    <w:p w:rsidR="00FE3D37" w:rsidRDefault="00FE3D37" w:rsidP="00991E80">
      <w:pPr>
        <w:jc w:val="both"/>
      </w:pPr>
      <w:r>
        <w:t xml:space="preserve">- dott. Salvatore </w:t>
      </w:r>
      <w:proofErr w:type="spellStart"/>
      <w:r>
        <w:t>Loverre</w:t>
      </w:r>
      <w:proofErr w:type="spellEnd"/>
      <w:r>
        <w:t xml:space="preserve"> – dir. </w:t>
      </w:r>
      <w:proofErr w:type="spellStart"/>
      <w:r>
        <w:t>med</w:t>
      </w:r>
      <w:r w:rsidR="00E702D8">
        <w:t>.</w:t>
      </w:r>
      <w:r>
        <w:t>delegato</w:t>
      </w:r>
      <w:proofErr w:type="spellEnd"/>
      <w:r w:rsidR="00E702D8">
        <w:t xml:space="preserve"> UVM</w:t>
      </w:r>
    </w:p>
    <w:p w:rsidR="00E702D8" w:rsidRDefault="00E702D8" w:rsidP="00991E80">
      <w:pPr>
        <w:jc w:val="both"/>
      </w:pPr>
      <w:r>
        <w:t xml:space="preserve">- dott.ssa  </w:t>
      </w:r>
      <w:proofErr w:type="spellStart"/>
      <w:r w:rsidR="00707CCC">
        <w:t>Maria</w:t>
      </w:r>
      <w:r>
        <w:t>Ventura</w:t>
      </w:r>
      <w:proofErr w:type="spellEnd"/>
      <w:r>
        <w:t xml:space="preserve"> – dir. Assistenza </w:t>
      </w:r>
      <w:proofErr w:type="spellStart"/>
      <w:r>
        <w:t>Specilalistica</w:t>
      </w:r>
      <w:proofErr w:type="spellEnd"/>
    </w:p>
    <w:p w:rsidR="00E702D8" w:rsidRDefault="00E702D8" w:rsidP="00991E80">
      <w:pPr>
        <w:jc w:val="both"/>
      </w:pPr>
      <w:r>
        <w:t>- dott. Sante Di Troilo – dir. Medici di famiglia</w:t>
      </w:r>
    </w:p>
    <w:p w:rsidR="00E702D8" w:rsidRDefault="00E702D8" w:rsidP="00991E80">
      <w:pPr>
        <w:jc w:val="both"/>
      </w:pPr>
      <w:r>
        <w:t>Associazioni:</w:t>
      </w:r>
    </w:p>
    <w:p w:rsidR="00E702D8" w:rsidRDefault="00E702D8" w:rsidP="00E702D8">
      <w:pPr>
        <w:pStyle w:val="Paragrafoelenco"/>
        <w:numPr>
          <w:ilvl w:val="0"/>
          <w:numId w:val="1"/>
        </w:numPr>
        <w:jc w:val="both"/>
      </w:pPr>
      <w:r>
        <w:t xml:space="preserve">AITA – sig.ra Laura </w:t>
      </w:r>
      <w:proofErr w:type="spellStart"/>
      <w:r>
        <w:t>Peragine</w:t>
      </w:r>
      <w:proofErr w:type="spellEnd"/>
      <w:r>
        <w:t xml:space="preserve"> </w:t>
      </w:r>
    </w:p>
    <w:p w:rsidR="00E702D8" w:rsidRDefault="00E702D8" w:rsidP="00E702D8">
      <w:pPr>
        <w:pStyle w:val="Paragrafoelenco"/>
        <w:numPr>
          <w:ilvl w:val="0"/>
          <w:numId w:val="1"/>
        </w:numPr>
        <w:jc w:val="both"/>
      </w:pPr>
      <w:r>
        <w:t xml:space="preserve">LIAS – sig. Nicola Marzano e sig. Nicola </w:t>
      </w:r>
      <w:proofErr w:type="spellStart"/>
      <w:r>
        <w:t>Peragine</w:t>
      </w:r>
      <w:proofErr w:type="spellEnd"/>
    </w:p>
    <w:p w:rsidR="00E702D8" w:rsidRDefault="00E702D8" w:rsidP="00E702D8">
      <w:pPr>
        <w:jc w:val="both"/>
      </w:pPr>
      <w:r>
        <w:t>Assente il referente URP</w:t>
      </w:r>
      <w:r w:rsidR="00740343">
        <w:t>.</w:t>
      </w:r>
    </w:p>
    <w:p w:rsidR="00E702D8" w:rsidRDefault="00E702D8" w:rsidP="00E702D8">
      <w:pPr>
        <w:jc w:val="both"/>
      </w:pPr>
      <w:r>
        <w:t>Si allega  Ordine del giorno</w:t>
      </w:r>
      <w:r w:rsidR="00740343">
        <w:t>.</w:t>
      </w:r>
    </w:p>
    <w:p w:rsidR="00E702D8" w:rsidRDefault="00E702D8" w:rsidP="00E702D8">
      <w:pPr>
        <w:jc w:val="both"/>
      </w:pPr>
    </w:p>
    <w:p w:rsidR="00E702D8" w:rsidRDefault="00E702D8" w:rsidP="00991E80">
      <w:pPr>
        <w:jc w:val="both"/>
      </w:pPr>
      <w:r>
        <w:t>Come da regolamento aziendale di funzionamento</w:t>
      </w:r>
      <w:r w:rsidR="00324536">
        <w:t xml:space="preserve"> del CCM-ASL/BA, alla presenza dei rappresentanti sopra richiamati, è costituita formalmente in data odierna la sezione distrettuale del CCM-ASL/BA- DSSS5.</w:t>
      </w:r>
    </w:p>
    <w:p w:rsidR="00324536" w:rsidRDefault="00324536" w:rsidP="00991E80">
      <w:pPr>
        <w:jc w:val="both"/>
      </w:pPr>
      <w:r>
        <w:t>La presidente CCM-ASL/BA sig.ra Marilena Ciocia, dopo l’insediamento della sezione distrettuale CCM-ASL/BA-DSS5, saluta i presenti e augura buon lavoro.</w:t>
      </w:r>
    </w:p>
    <w:p w:rsidR="00324536" w:rsidRDefault="00324536" w:rsidP="00991E80">
      <w:pPr>
        <w:jc w:val="both"/>
      </w:pPr>
    </w:p>
    <w:p w:rsidR="00324536" w:rsidRDefault="00324536" w:rsidP="00991E80">
      <w:pPr>
        <w:jc w:val="both"/>
      </w:pPr>
      <w:r>
        <w:t>Si intavola la questione relativa al Dipartimento di Riabilitazione che</w:t>
      </w:r>
      <w:r w:rsidR="00740343">
        <w:t>,</w:t>
      </w:r>
      <w:r>
        <w:t xml:space="preserve"> non avendo il direttore di dipartimento</w:t>
      </w:r>
      <w:r w:rsidR="00740343">
        <w:t>,</w:t>
      </w:r>
      <w:r w:rsidR="00D70D32">
        <w:t xml:space="preserve"> vive una </w:t>
      </w:r>
      <w:r w:rsidR="00740343">
        <w:t>“</w:t>
      </w:r>
      <w:proofErr w:type="spellStart"/>
      <w:r w:rsidR="00D70D32">
        <w:t>vacatio</w:t>
      </w:r>
      <w:proofErr w:type="spellEnd"/>
      <w:r w:rsidR="00740343">
        <w:t>”</w:t>
      </w:r>
      <w:r w:rsidR="00D70D32">
        <w:t xml:space="preserve"> organizzativa che richiede una omogeneità  di procedure e strumenti di presa in carico</w:t>
      </w:r>
      <w:r w:rsidR="00FB3769">
        <w:t xml:space="preserve"> della utenza efficace, omogenea e uniforme su tutto il territorio della ASL/BA.</w:t>
      </w:r>
    </w:p>
    <w:p w:rsidR="00FB3769" w:rsidRDefault="00FB3769" w:rsidP="00991E80">
      <w:pPr>
        <w:jc w:val="both"/>
      </w:pPr>
      <w:r>
        <w:t>Obiettivo da perseguire è l’omogeneizzazione delle procedure.</w:t>
      </w:r>
    </w:p>
    <w:p w:rsidR="00FB3769" w:rsidRDefault="00FB3769" w:rsidP="00991E80">
      <w:pPr>
        <w:jc w:val="both"/>
      </w:pPr>
      <w:r>
        <w:t>La dott.ssa Ventura dichiara la mancanza del quadro medio-estensivo (cronicità).</w:t>
      </w:r>
    </w:p>
    <w:p w:rsidR="00FB3769" w:rsidRDefault="00FB3769" w:rsidP="00991E80">
      <w:pPr>
        <w:jc w:val="both"/>
      </w:pPr>
      <w:r>
        <w:t>Il PTA di Grumo Appula contiene: uffici amministrativi</w:t>
      </w:r>
      <w:r w:rsidR="00DC55EA">
        <w:t xml:space="preserve">, poliambulatori, </w:t>
      </w:r>
      <w:proofErr w:type="spellStart"/>
      <w:r w:rsidR="00DC55EA">
        <w:t>day</w:t>
      </w:r>
      <w:proofErr w:type="spellEnd"/>
      <w:r w:rsidR="00DC55EA">
        <w:t xml:space="preserve">-service, </w:t>
      </w:r>
      <w:proofErr w:type="spellStart"/>
      <w:r w:rsidR="00DC55EA">
        <w:t>Hospice</w:t>
      </w:r>
      <w:proofErr w:type="spellEnd"/>
      <w:r w:rsidR="00DC55EA">
        <w:t>, D</w:t>
      </w:r>
      <w:r w:rsidR="006A4664">
        <w:t>ialisi, ADI (Assistenza Domiciliare I</w:t>
      </w:r>
      <w:r>
        <w:t xml:space="preserve">ntegrata), </w:t>
      </w:r>
      <w:r w:rsidR="00DC55EA">
        <w:t>Riabilitazione (art.25), Radiologia, Centro prelievi,</w:t>
      </w:r>
    </w:p>
    <w:p w:rsidR="00DC55EA" w:rsidRDefault="00DC55EA" w:rsidP="00991E80">
      <w:pPr>
        <w:jc w:val="both"/>
      </w:pPr>
      <w:r>
        <w:t>Punto di P.I., 118, Farmacia.</w:t>
      </w:r>
    </w:p>
    <w:p w:rsidR="00DC55EA" w:rsidRDefault="00DC55EA" w:rsidP="00991E80">
      <w:pPr>
        <w:jc w:val="both"/>
      </w:pPr>
      <w:r>
        <w:t>Bisogna rinforzare l’assistenza alle patologie croniche</w:t>
      </w:r>
    </w:p>
    <w:p w:rsidR="00DC55EA" w:rsidRDefault="00DC55EA" w:rsidP="00991E80">
      <w:pPr>
        <w:jc w:val="both"/>
      </w:pPr>
      <w:r>
        <w:t xml:space="preserve">Sono presenti: </w:t>
      </w:r>
      <w:proofErr w:type="spellStart"/>
      <w:r>
        <w:t>Day</w:t>
      </w:r>
      <w:proofErr w:type="spellEnd"/>
      <w:r>
        <w:t xml:space="preserve">- service medici: diabete, ipertensione </w:t>
      </w:r>
    </w:p>
    <w:p w:rsidR="00DC55EA" w:rsidRDefault="00DC55EA" w:rsidP="00DC55EA">
      <w:pPr>
        <w:ind w:left="708" w:firstLine="708"/>
        <w:jc w:val="both"/>
      </w:pPr>
      <w:proofErr w:type="spellStart"/>
      <w:r>
        <w:t>Day</w:t>
      </w:r>
      <w:proofErr w:type="spellEnd"/>
      <w:r>
        <w:t>- service chirurgici: solo cataratta e di gastroenterologia per esami invasivi</w:t>
      </w:r>
    </w:p>
    <w:p w:rsidR="00DC55EA" w:rsidRDefault="00DC55EA" w:rsidP="00DC55EA">
      <w:pPr>
        <w:jc w:val="both"/>
      </w:pPr>
      <w:r>
        <w:t xml:space="preserve">Obiettivi: la dott.ssa </w:t>
      </w:r>
      <w:r w:rsidR="00241808">
        <w:t>Rutigliano si impegna a conoscere tutte le dislocazioni presenti nel distretto, verifica del personale  e delle attrezzature. Si impegna inoltre a fare un focus sulle cure domiciliari.</w:t>
      </w:r>
    </w:p>
    <w:p w:rsidR="001A555D" w:rsidRDefault="001A555D" w:rsidP="00DC55EA">
      <w:pPr>
        <w:jc w:val="both"/>
      </w:pPr>
    </w:p>
    <w:p w:rsidR="001A555D" w:rsidRDefault="001A555D" w:rsidP="00DC55EA">
      <w:pPr>
        <w:jc w:val="both"/>
      </w:pPr>
      <w:r>
        <w:t>La presidente CCM Mariella Ciocia, in accordo con i present</w:t>
      </w:r>
      <w:r w:rsidR="006A4664">
        <w:t>i, suggerisce di formulare una C</w:t>
      </w:r>
      <w:r>
        <w:t>arta dei Servizi presenti su questo territorio.</w:t>
      </w:r>
    </w:p>
    <w:p w:rsidR="001A555D" w:rsidRDefault="001A555D" w:rsidP="00DC55EA">
      <w:pPr>
        <w:jc w:val="both"/>
      </w:pPr>
      <w:r>
        <w:t>La dott.ssa Rutigliano si impegna a contattare l’URP per individuare un referente aziendale di settore.</w:t>
      </w:r>
    </w:p>
    <w:p w:rsidR="001A555D" w:rsidRDefault="001A555D" w:rsidP="00DC55EA">
      <w:pPr>
        <w:jc w:val="both"/>
      </w:pPr>
      <w:r>
        <w:t>Si concorda che il pros</w:t>
      </w:r>
      <w:r w:rsidR="00337204">
        <w:t>ieguo</w:t>
      </w:r>
      <w:r w:rsidR="00752AAF">
        <w:t xml:space="preserve"> degli incontri del CCM distrettuale è affidato alle nec</w:t>
      </w:r>
      <w:r w:rsidR="00DA00EB">
        <w:t>essità emergenti del territorio</w:t>
      </w:r>
      <w:r w:rsidR="00752AAF">
        <w:t xml:space="preserve"> anche più spesso della cadenza trimestrale prevista dal regolamento regionale.</w:t>
      </w:r>
    </w:p>
    <w:p w:rsidR="00752AAF" w:rsidRDefault="00752AAF" w:rsidP="00DC55EA">
      <w:pPr>
        <w:jc w:val="both"/>
      </w:pPr>
      <w:r>
        <w:t xml:space="preserve">La presidente del CCM individua nelle persone di Nicola </w:t>
      </w:r>
      <w:proofErr w:type="spellStart"/>
      <w:r>
        <w:t>Peragine</w:t>
      </w:r>
      <w:proofErr w:type="spellEnd"/>
      <w:r>
        <w:t xml:space="preserve"> e di Laura </w:t>
      </w:r>
      <w:proofErr w:type="spellStart"/>
      <w:r>
        <w:t>Peragine</w:t>
      </w:r>
      <w:proofErr w:type="spellEnd"/>
      <w:r>
        <w:t xml:space="preserve"> come interlocutori di mediazione per le convocazioni del CCM-DSS5.</w:t>
      </w:r>
    </w:p>
    <w:p w:rsidR="00752AAF" w:rsidRDefault="00752AAF" w:rsidP="00DC55EA">
      <w:pPr>
        <w:jc w:val="both"/>
      </w:pPr>
      <w:r>
        <w:t>La riunione si conclude alle ore 17:30.</w:t>
      </w:r>
    </w:p>
    <w:p w:rsidR="00752AAF" w:rsidRDefault="00752AAF" w:rsidP="00DC55EA">
      <w:pPr>
        <w:jc w:val="both"/>
      </w:pPr>
      <w:r>
        <w:t>Letto, visto e sottoscritto.</w:t>
      </w:r>
      <w:bookmarkStart w:id="0" w:name="_GoBack"/>
      <w:bookmarkEnd w:id="0"/>
    </w:p>
    <w:sectPr w:rsidR="00752AA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6312C6"/>
    <w:multiLevelType w:val="hybridMultilevel"/>
    <w:tmpl w:val="073E4F6E"/>
    <w:lvl w:ilvl="0" w:tplc="32322B0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0FA"/>
    <w:rsid w:val="00191841"/>
    <w:rsid w:val="001A555D"/>
    <w:rsid w:val="00241808"/>
    <w:rsid w:val="00324536"/>
    <w:rsid w:val="00337204"/>
    <w:rsid w:val="003840FA"/>
    <w:rsid w:val="006A4664"/>
    <w:rsid w:val="00707CCC"/>
    <w:rsid w:val="00740343"/>
    <w:rsid w:val="00752AAF"/>
    <w:rsid w:val="00754E5A"/>
    <w:rsid w:val="00991E80"/>
    <w:rsid w:val="00AC63E0"/>
    <w:rsid w:val="00D70D32"/>
    <w:rsid w:val="00DA00EB"/>
    <w:rsid w:val="00DC55EA"/>
    <w:rsid w:val="00E702D8"/>
    <w:rsid w:val="00FB3769"/>
    <w:rsid w:val="00FE3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C63E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corsivo">
    <w:name w:val="Emphasis"/>
    <w:uiPriority w:val="20"/>
    <w:qFormat/>
    <w:rsid w:val="00AC63E0"/>
    <w:rPr>
      <w:i/>
      <w:iCs/>
    </w:rPr>
  </w:style>
  <w:style w:type="paragraph" w:styleId="Paragrafoelenco">
    <w:name w:val="List Paragraph"/>
    <w:basedOn w:val="Normale"/>
    <w:uiPriority w:val="34"/>
    <w:qFormat/>
    <w:rsid w:val="00E702D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C63E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corsivo">
    <w:name w:val="Emphasis"/>
    <w:uiPriority w:val="20"/>
    <w:qFormat/>
    <w:rsid w:val="00AC63E0"/>
    <w:rPr>
      <w:i/>
      <w:iCs/>
    </w:rPr>
  </w:style>
  <w:style w:type="paragraph" w:styleId="Paragrafoelenco">
    <w:name w:val="List Paragraph"/>
    <w:basedOn w:val="Normale"/>
    <w:uiPriority w:val="34"/>
    <w:qFormat/>
    <w:rsid w:val="00E702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425</Words>
  <Characters>2427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Giulio</dc:creator>
  <cp:lastModifiedBy>Giulio</cp:lastModifiedBy>
  <cp:revision>10</cp:revision>
  <dcterms:created xsi:type="dcterms:W3CDTF">2016-11-03T08:48:00Z</dcterms:created>
  <dcterms:modified xsi:type="dcterms:W3CDTF">2016-11-03T11:16:00Z</dcterms:modified>
</cp:coreProperties>
</file>