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F8" w:rsidRPr="005B3498" w:rsidRDefault="00A0048D" w:rsidP="005B3498">
      <w:pPr>
        <w:spacing w:after="0" w:line="240" w:lineRule="auto"/>
        <w:rPr>
          <w:rFonts w:cstheme="minorHAnsi"/>
          <w:b/>
          <w:color w:val="FF0000"/>
          <w:sz w:val="24"/>
          <w:szCs w:val="24"/>
        </w:rPr>
      </w:pPr>
      <w:bookmarkStart w:id="0" w:name="_GoBack"/>
      <w:bookmarkEnd w:id="0"/>
      <w:r w:rsidRPr="00151133">
        <w:rPr>
          <w:rFonts w:cstheme="minorHAnsi"/>
          <w:b/>
          <w:sz w:val="24"/>
          <w:szCs w:val="28"/>
        </w:rPr>
        <w:t>DE</w:t>
      </w:r>
      <w:r w:rsidR="00B03823">
        <w:rPr>
          <w:rFonts w:cstheme="minorHAnsi"/>
          <w:b/>
          <w:sz w:val="24"/>
          <w:szCs w:val="28"/>
        </w:rPr>
        <w:t>LIBERAZIONE</w:t>
      </w:r>
      <w:r w:rsidR="00BC1AD4">
        <w:rPr>
          <w:rFonts w:cstheme="minorHAnsi"/>
          <w:b/>
          <w:sz w:val="24"/>
          <w:szCs w:val="28"/>
        </w:rPr>
        <w:t xml:space="preserve"> </w:t>
      </w:r>
      <w:r w:rsidR="00065392">
        <w:rPr>
          <w:rFonts w:cstheme="minorHAnsi"/>
          <w:b/>
          <w:sz w:val="24"/>
          <w:szCs w:val="28"/>
        </w:rPr>
        <w:t>DELLA DIRETTRICE GENERALE</w:t>
      </w:r>
      <w:r w:rsidR="00BC1AD4">
        <w:rPr>
          <w:rFonts w:cstheme="minorHAnsi"/>
          <w:b/>
          <w:sz w:val="24"/>
          <w:szCs w:val="28"/>
        </w:rPr>
        <w:t xml:space="preserve"> </w:t>
      </w:r>
      <w:sdt>
        <w:sdtPr>
          <w:rPr>
            <w:rFonts w:cstheme="minorHAnsi"/>
            <w:b/>
            <w:color w:val="FFFFFF" w:themeColor="background1"/>
            <w:sz w:val="24"/>
            <w:szCs w:val="24"/>
          </w:rPr>
          <w:alias w:val="NUM_DATA"/>
          <w:tag w:val="tag_numero_data"/>
          <w:id w:val="169615595"/>
          <w:lock w:val="sdtContentLocked"/>
          <w:placeholder>
            <w:docPart w:val="BCD3A35A3662448398A269D927687ECA"/>
          </w:placeholder>
          <w:text/>
        </w:sdtPr>
        <w:sdtEndPr/>
        <w:sdtContent>
          <w:r w:rsidR="00977FA1" w:rsidRPr="005B3498">
            <w:rPr>
              <w:rFonts w:cstheme="minorHAnsi"/>
              <w:b/>
              <w:color w:val="FFFFFF" w:themeColor="background1"/>
              <w:sz w:val="24"/>
              <w:szCs w:val="24"/>
            </w:rPr>
            <w:t>##numero_data##</w:t>
          </w:r>
        </w:sdtContent>
      </w:sdt>
    </w:p>
    <w:p w:rsidR="0061477D" w:rsidRPr="005B3498" w:rsidRDefault="0061477D" w:rsidP="0061477D">
      <w:pPr>
        <w:spacing w:after="0" w:line="240" w:lineRule="auto"/>
        <w:rPr>
          <w:rFonts w:cstheme="minorHAnsi"/>
          <w:b/>
          <w:sz w:val="24"/>
          <w:szCs w:val="24"/>
        </w:rPr>
      </w:pPr>
    </w:p>
    <w:p w:rsidR="005B3498" w:rsidRPr="005B3498" w:rsidRDefault="00151133" w:rsidP="0005357F">
      <w:pPr>
        <w:spacing w:after="0"/>
        <w:ind w:left="993" w:right="-1" w:hanging="993"/>
        <w:rPr>
          <w:rFonts w:cstheme="minorHAnsi"/>
          <w:b/>
          <w:sz w:val="24"/>
          <w:szCs w:val="24"/>
        </w:rPr>
      </w:pPr>
      <w:r w:rsidRPr="005B3498">
        <w:rPr>
          <w:rFonts w:cstheme="minorHAnsi"/>
          <w:b/>
          <w:sz w:val="24"/>
          <w:szCs w:val="24"/>
        </w:rPr>
        <w:t>TIPOLOGIA</w:t>
      </w:r>
      <w:r w:rsidR="005B3498" w:rsidRPr="005B3498">
        <w:rPr>
          <w:rFonts w:cstheme="minorHAnsi"/>
          <w:b/>
          <w:sz w:val="24"/>
          <w:szCs w:val="24"/>
        </w:rPr>
        <w:t>:</w:t>
      </w:r>
      <w:sdt>
        <w:sdtPr>
          <w:rPr>
            <w:rFonts w:cstheme="minorHAnsi"/>
            <w:b/>
            <w:sz w:val="24"/>
            <w:szCs w:val="24"/>
          </w:rPr>
          <w:alias w:val="TIPO_ATTO"/>
          <w:tag w:val="tag_tipologia_atto"/>
          <w:id w:val="338794236"/>
          <w:lock w:val="sdtContentLocked"/>
          <w:placeholder>
            <w:docPart w:val="7938B511C6A44D6590E5A2DC2B5A8640"/>
          </w:placeholder>
          <w:showingPlcHdr/>
          <w:dropDownList>
            <w:listItem w:value="Scegliere un elemento."/>
          </w:dropDownList>
        </w:sdtPr>
        <w:sdtEndPr/>
        <w:sdtContent>
          <w:r w:rsidR="003A676F">
            <w:rPr>
              <w:rFonts w:cstheme="minorHAnsi"/>
              <w:b/>
              <w:sz w:val="24"/>
              <w:szCs w:val="24"/>
            </w:rPr>
            <w:t>tipologia</w:t>
          </w:r>
        </w:sdtContent>
      </w:sdt>
    </w:p>
    <w:p w:rsidR="005B3498" w:rsidRDefault="005B3498" w:rsidP="00DE4154">
      <w:pPr>
        <w:spacing w:after="0"/>
        <w:ind w:left="993" w:right="-1" w:hanging="993"/>
        <w:jc w:val="both"/>
        <w:rPr>
          <w:rFonts w:cstheme="minorHAnsi"/>
          <w:b/>
          <w:sz w:val="24"/>
          <w:szCs w:val="24"/>
        </w:rPr>
      </w:pPr>
    </w:p>
    <w:p w:rsidR="00C07FFC" w:rsidRPr="005B3498" w:rsidRDefault="00151133" w:rsidP="00DE4154">
      <w:pPr>
        <w:spacing w:after="0"/>
        <w:ind w:left="993" w:right="-1" w:hanging="993"/>
        <w:jc w:val="both"/>
        <w:rPr>
          <w:rFonts w:cstheme="minorHAnsi"/>
          <w:sz w:val="24"/>
          <w:szCs w:val="24"/>
          <w:u w:val="single"/>
        </w:rPr>
      </w:pPr>
      <w:r w:rsidRPr="005B3498">
        <w:rPr>
          <w:rFonts w:cstheme="minorHAnsi"/>
          <w:b/>
          <w:sz w:val="24"/>
          <w:szCs w:val="24"/>
        </w:rPr>
        <w:t>OGGETTO</w:t>
      </w:r>
      <w:r w:rsidR="00AD20A2" w:rsidRPr="005B3498">
        <w:rPr>
          <w:rFonts w:cstheme="minorHAnsi"/>
          <w:b/>
          <w:sz w:val="24"/>
          <w:szCs w:val="24"/>
        </w:rPr>
        <w:t>:</w:t>
      </w:r>
      <w:sdt>
        <w:sdtPr>
          <w:rPr>
            <w:rFonts w:cstheme="minorHAnsi"/>
            <w:sz w:val="24"/>
            <w:szCs w:val="24"/>
          </w:rPr>
          <w:alias w:val="OGGETTO"/>
          <w:tag w:val="tag_oggetto"/>
          <w:id w:val="-702706350"/>
          <w:lock w:val="sdtLocked"/>
          <w:placeholder>
            <w:docPart w:val="D1B7F7385916422FA15B7C7B149B633D"/>
          </w:placeholder>
          <w:text w:multiLine="1"/>
        </w:sdtPr>
        <w:sdtEndPr/>
        <w:sdtContent>
          <w:r w:rsidR="00AE5390">
            <w:rPr>
              <w:rFonts w:cstheme="minorHAnsi"/>
              <w:sz w:val="24"/>
              <w:szCs w:val="24"/>
            </w:rPr>
            <w:t xml:space="preserve"> </w:t>
          </w:r>
          <w:r w:rsidR="003E3169">
            <w:rPr>
              <w:rFonts w:cstheme="minorHAnsi"/>
              <w:sz w:val="24"/>
              <w:szCs w:val="24"/>
            </w:rPr>
            <w:t>Approvazione Bilancio d’Esercizio 2022.</w:t>
          </w:r>
        </w:sdtContent>
      </w:sdt>
    </w:p>
    <w:p w:rsidR="00A90DA0" w:rsidRPr="005B3498" w:rsidRDefault="00A90DA0" w:rsidP="0005357F">
      <w:pPr>
        <w:spacing w:after="0"/>
        <w:ind w:right="-1"/>
        <w:rPr>
          <w:rFonts w:cstheme="minorHAnsi"/>
          <w:b/>
          <w:sz w:val="24"/>
          <w:szCs w:val="24"/>
        </w:rPr>
      </w:pPr>
    </w:p>
    <w:sdt>
      <w:sdtPr>
        <w:rPr>
          <w:rFonts w:eastAsia="Times New Roman" w:cstheme="minorHAnsi"/>
          <w:noProof w:val="0"/>
          <w:color w:val="808080"/>
          <w:sz w:val="28"/>
          <w:szCs w:val="24"/>
        </w:rPr>
        <w:alias w:val="NORMATIVA"/>
        <w:tag w:val="tag_normativa"/>
        <w:id w:val="-1612350311"/>
        <w:lock w:val="sdtLocked"/>
        <w:placeholder>
          <w:docPart w:val="DefaultPlaceholder_1082065158"/>
        </w:placeholder>
      </w:sdtPr>
      <w:sdtEndPr>
        <w:rPr>
          <w:sz w:val="24"/>
        </w:rPr>
      </w:sdtEndPr>
      <w:sdtContent>
        <w:p w:rsidR="00B03823" w:rsidRDefault="00B03823" w:rsidP="00B03823">
          <w:pPr>
            <w:autoSpaceDE w:val="0"/>
            <w:autoSpaceDN w:val="0"/>
            <w:adjustRightInd w:val="0"/>
            <w:spacing w:after="0" w:line="240" w:lineRule="auto"/>
            <w:jc w:val="both"/>
            <w:rPr>
              <w:rFonts w:cstheme="minorHAnsi"/>
              <w:noProof w:val="0"/>
              <w:sz w:val="24"/>
              <w:szCs w:val="24"/>
            </w:rPr>
          </w:pPr>
          <w:r w:rsidRPr="00B03823">
            <w:rPr>
              <w:rFonts w:cstheme="minorHAnsi"/>
              <w:noProof w:val="0"/>
              <w:sz w:val="24"/>
              <w:szCs w:val="24"/>
            </w:rPr>
            <w:t>Sull’argomento</w:t>
          </w:r>
          <w:r w:rsidR="001D5E93">
            <w:rPr>
              <w:rFonts w:cstheme="minorHAnsi"/>
              <w:noProof w:val="0"/>
              <w:sz w:val="24"/>
              <w:szCs w:val="24"/>
            </w:rPr>
            <w:t xml:space="preserve"> in oggetto, il Direttore </w:t>
          </w:r>
          <w:sdt>
            <w:sdtPr>
              <w:rPr>
                <w:rFonts w:cstheme="minorHAnsi"/>
                <w:b/>
                <w:sz w:val="24"/>
                <w:szCs w:val="24"/>
              </w:rPr>
              <w:alias w:val="TITOLO"/>
              <w:tag w:val="tag_titolo"/>
              <w:id w:val="-525171146"/>
              <w:lock w:val="sdtContentLocked"/>
              <w:placeholder>
                <w:docPart w:val="D5B1286DDC964FFDA1856025838E896A"/>
              </w:placeholder>
              <w:showingPlcHdr/>
              <w:dropDownList>
                <w:listItem w:value="Scegliere un elemento."/>
              </w:dropDownList>
            </w:sdtPr>
            <w:sdtEndPr/>
            <w:sdtContent>
              <w:r w:rsidR="00C92255">
                <w:rPr>
                  <w:rFonts w:cstheme="minorHAnsi"/>
                  <w:b/>
                  <w:sz w:val="24"/>
                  <w:szCs w:val="24"/>
                </w:rPr>
                <w:t>Area</w:t>
              </w:r>
            </w:sdtContent>
          </w:sdt>
          <w:r w:rsidR="0047352E">
            <w:rPr>
              <w:rFonts w:cstheme="minorHAnsi"/>
              <w:b/>
              <w:sz w:val="24"/>
              <w:szCs w:val="24"/>
            </w:rPr>
            <w:t xml:space="preserve"> </w:t>
          </w:r>
          <w:r w:rsidR="00CC106A">
            <w:rPr>
              <w:rFonts w:cstheme="minorHAnsi"/>
              <w:b/>
              <w:sz w:val="24"/>
              <w:szCs w:val="24"/>
            </w:rPr>
            <w:t xml:space="preserve">Gestione Risorse Finanziarie </w:t>
          </w:r>
          <w:r w:rsidR="00CC106A">
            <w:rPr>
              <w:rFonts w:cstheme="minorHAnsi"/>
              <w:noProof w:val="0"/>
              <w:sz w:val="24"/>
              <w:szCs w:val="24"/>
            </w:rPr>
            <w:t>Dott.</w:t>
          </w:r>
          <w:r w:rsidRPr="00B03823">
            <w:rPr>
              <w:rFonts w:cstheme="minorHAnsi"/>
              <w:noProof w:val="0"/>
              <w:sz w:val="24"/>
              <w:szCs w:val="24"/>
            </w:rPr>
            <w:t xml:space="preserve"> </w:t>
          </w:r>
          <w:r w:rsidR="00CC106A">
            <w:rPr>
              <w:rFonts w:cstheme="minorHAnsi"/>
              <w:noProof w:val="0"/>
              <w:sz w:val="24"/>
              <w:szCs w:val="24"/>
            </w:rPr>
            <w:t>Maurizio de Nuccio</w:t>
          </w:r>
          <w:r w:rsidRPr="00B03823">
            <w:rPr>
              <w:rFonts w:cstheme="minorHAnsi"/>
              <w:noProof w:val="0"/>
              <w:sz w:val="24"/>
              <w:szCs w:val="24"/>
            </w:rPr>
            <w:t>, a seguito</w:t>
          </w:r>
          <w:r w:rsidR="002B4D90">
            <w:rPr>
              <w:rFonts w:cstheme="minorHAnsi"/>
              <w:noProof w:val="0"/>
              <w:sz w:val="24"/>
              <w:szCs w:val="24"/>
            </w:rPr>
            <w:t xml:space="preserve">  </w:t>
          </w:r>
          <w:r w:rsidRPr="00B03823">
            <w:rPr>
              <w:rFonts w:cstheme="minorHAnsi"/>
              <w:noProof w:val="0"/>
              <w:sz w:val="24"/>
              <w:szCs w:val="24"/>
            </w:rPr>
            <w:t xml:space="preserve">dell’istruttoria </w:t>
          </w:r>
          <w:r>
            <w:rPr>
              <w:rFonts w:cstheme="minorHAnsi"/>
              <w:noProof w:val="0"/>
              <w:sz w:val="24"/>
              <w:szCs w:val="24"/>
            </w:rPr>
            <w:t>effettuata</w:t>
          </w:r>
          <w:r w:rsidR="007C3F9A">
            <w:rPr>
              <w:rFonts w:cstheme="minorHAnsi"/>
              <w:noProof w:val="0"/>
              <w:sz w:val="24"/>
              <w:szCs w:val="24"/>
            </w:rPr>
            <w:t xml:space="preserve"> e</w:t>
          </w:r>
          <w:r w:rsidR="00CC106A">
            <w:rPr>
              <w:rFonts w:cstheme="minorHAnsi"/>
              <w:noProof w:val="0"/>
              <w:sz w:val="24"/>
              <w:szCs w:val="24"/>
            </w:rPr>
            <w:t xml:space="preserve"> verificata </w:t>
          </w:r>
          <w:r w:rsidR="00C73042" w:rsidRPr="00C73042">
            <w:rPr>
              <w:rFonts w:cstheme="minorHAnsi"/>
              <w:noProof w:val="0"/>
              <w:sz w:val="24"/>
              <w:szCs w:val="24"/>
            </w:rPr>
            <w:t xml:space="preserve">dal </w:t>
          </w:r>
          <w:r w:rsidR="00CC106A">
            <w:rPr>
              <w:rFonts w:cstheme="minorHAnsi"/>
              <w:noProof w:val="0"/>
              <w:sz w:val="24"/>
              <w:szCs w:val="24"/>
            </w:rPr>
            <w:t>responsabile del procedimento</w:t>
          </w:r>
          <w:r w:rsidR="007C3F9A">
            <w:rPr>
              <w:rFonts w:cstheme="minorHAnsi"/>
              <w:noProof w:val="0"/>
              <w:sz w:val="24"/>
              <w:szCs w:val="24"/>
            </w:rPr>
            <w:t>,</w:t>
          </w:r>
          <w:r w:rsidR="00CC106A">
            <w:rPr>
              <w:rFonts w:cstheme="minorHAnsi"/>
              <w:noProof w:val="0"/>
              <w:sz w:val="24"/>
              <w:szCs w:val="24"/>
            </w:rPr>
            <w:t xml:space="preserve"> </w:t>
          </w:r>
          <w:r w:rsidRPr="00B03823">
            <w:rPr>
              <w:rFonts w:cstheme="minorHAnsi"/>
              <w:noProof w:val="0"/>
              <w:sz w:val="24"/>
              <w:szCs w:val="24"/>
            </w:rPr>
            <w:t>sulla base della relazione</w:t>
          </w:r>
          <w:r w:rsidR="00C73042">
            <w:rPr>
              <w:rFonts w:cstheme="minorHAnsi"/>
              <w:noProof w:val="0"/>
              <w:sz w:val="24"/>
              <w:szCs w:val="24"/>
            </w:rPr>
            <w:t xml:space="preserve"> </w:t>
          </w:r>
          <w:r w:rsidRPr="00B03823">
            <w:rPr>
              <w:rFonts w:cstheme="minorHAnsi"/>
              <w:noProof w:val="0"/>
              <w:sz w:val="24"/>
              <w:szCs w:val="24"/>
            </w:rPr>
            <w:t>for</w:t>
          </w:r>
          <w:r>
            <w:rPr>
              <w:rFonts w:cstheme="minorHAnsi"/>
              <w:noProof w:val="0"/>
              <w:sz w:val="24"/>
              <w:szCs w:val="24"/>
            </w:rPr>
            <w:t>mulata dal Dirigente Proponente</w:t>
          </w:r>
          <w:r w:rsidRPr="00B03823">
            <w:rPr>
              <w:rFonts w:cstheme="minorHAnsi"/>
              <w:noProof w:val="0"/>
              <w:sz w:val="24"/>
              <w:szCs w:val="24"/>
            </w:rPr>
            <w:t xml:space="preserve"> </w:t>
          </w:r>
          <w:r w:rsidR="007C3F9A">
            <w:rPr>
              <w:rFonts w:cstheme="minorHAnsi"/>
              <w:noProof w:val="0"/>
              <w:sz w:val="24"/>
              <w:szCs w:val="24"/>
            </w:rPr>
            <w:t xml:space="preserve">Dott.ssa Sonia Pirelli </w:t>
          </w:r>
          <w:r w:rsidRPr="00B03823">
            <w:rPr>
              <w:rFonts w:cstheme="minorHAnsi"/>
              <w:noProof w:val="0"/>
              <w:sz w:val="24"/>
              <w:szCs w:val="24"/>
            </w:rPr>
            <w:t>che con la sottoscrizione della presente proposta viene</w:t>
          </w:r>
          <w:r w:rsidR="00C73042">
            <w:rPr>
              <w:rFonts w:cstheme="minorHAnsi"/>
              <w:noProof w:val="0"/>
              <w:sz w:val="24"/>
              <w:szCs w:val="24"/>
            </w:rPr>
            <w:t xml:space="preserve"> </w:t>
          </w:r>
          <w:r w:rsidRPr="00B03823">
            <w:rPr>
              <w:rFonts w:cstheme="minorHAnsi"/>
              <w:noProof w:val="0"/>
              <w:sz w:val="24"/>
              <w:szCs w:val="24"/>
            </w:rPr>
            <w:t>confermata, relaziona quanto appresso:</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           Visto il D.Lgs 30 dicembre 1992 n. 502 e successive integrazioni e modificazioni;</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28/12/1994 n. 36;</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30/12/1994 n. 38;</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12/08/2005 n. 11;</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28/12/2006 n. 39;</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25/02/2010 n. 7;</w:t>
          </w:r>
        </w:p>
        <w:p w:rsidR="00642DF1" w:rsidRPr="005A6B2B" w:rsidRDefault="002A6051" w:rsidP="005A6B2B">
          <w:pPr>
            <w:autoSpaceDE w:val="0"/>
            <w:autoSpaceDN w:val="0"/>
            <w:adjustRightInd w:val="0"/>
            <w:spacing w:after="0" w:line="240" w:lineRule="auto"/>
            <w:jc w:val="both"/>
            <w:rPr>
              <w:rFonts w:cstheme="minorHAnsi"/>
              <w:noProof w:val="0"/>
              <w:sz w:val="24"/>
              <w:szCs w:val="24"/>
            </w:rPr>
          </w:pPr>
          <w:r>
            <w:rPr>
              <w:rFonts w:cstheme="minorHAnsi"/>
              <w:noProof w:val="0"/>
              <w:sz w:val="24"/>
              <w:szCs w:val="24"/>
            </w:rPr>
            <w:t xml:space="preserve">-          </w:t>
          </w:r>
          <w:r w:rsidR="008F689F">
            <w:rPr>
              <w:rFonts w:cstheme="minorHAnsi"/>
              <w:noProof w:val="0"/>
              <w:sz w:val="24"/>
              <w:szCs w:val="24"/>
            </w:rPr>
            <w:t xml:space="preserve"> </w:t>
          </w:r>
          <w:r w:rsidR="00151450" w:rsidRPr="00C56223">
            <w:rPr>
              <w:rFonts w:cstheme="minorHAnsi"/>
              <w:noProof w:val="0"/>
              <w:sz w:val="24"/>
              <w:szCs w:val="24"/>
            </w:rPr>
            <w:t xml:space="preserve"> </w:t>
          </w:r>
          <w:r w:rsidRPr="002A6051">
            <w:rPr>
              <w:rFonts w:cstheme="minorHAnsi"/>
              <w:noProof w:val="0"/>
              <w:sz w:val="24"/>
              <w:szCs w:val="24"/>
            </w:rPr>
            <w:t xml:space="preserve">Vista la Deliberazione di Giunta Regionale </w:t>
          </w:r>
          <w:r w:rsidR="005A6B2B">
            <w:rPr>
              <w:rFonts w:cstheme="minorHAnsi"/>
              <w:noProof w:val="0"/>
              <w:sz w:val="24"/>
              <w:szCs w:val="24"/>
            </w:rPr>
            <w:t>07</w:t>
          </w:r>
          <w:r w:rsidR="005A6B2B" w:rsidRPr="008A6605">
            <w:rPr>
              <w:rFonts w:cstheme="minorHAnsi"/>
              <w:noProof w:val="0"/>
              <w:sz w:val="24"/>
              <w:szCs w:val="24"/>
            </w:rPr>
            <w:t>/02/202</w:t>
          </w:r>
          <w:r w:rsidR="005A6B2B">
            <w:rPr>
              <w:rFonts w:cstheme="minorHAnsi"/>
              <w:noProof w:val="0"/>
              <w:sz w:val="24"/>
              <w:szCs w:val="24"/>
            </w:rPr>
            <w:t>2</w:t>
          </w:r>
          <w:r w:rsidR="005A6B2B" w:rsidRPr="008A6605">
            <w:rPr>
              <w:rFonts w:cstheme="minorHAnsi"/>
              <w:noProof w:val="0"/>
              <w:sz w:val="24"/>
              <w:szCs w:val="24"/>
            </w:rPr>
            <w:t xml:space="preserve"> n.</w:t>
          </w:r>
          <w:r w:rsidR="005A6B2B">
            <w:rPr>
              <w:rFonts w:cstheme="minorHAnsi"/>
              <w:noProof w:val="0"/>
              <w:sz w:val="24"/>
              <w:szCs w:val="24"/>
            </w:rPr>
            <w:t>98</w:t>
          </w:r>
          <w:r w:rsidR="00151450">
            <w:rPr>
              <w:rFonts w:cstheme="minorHAnsi"/>
              <w:noProof w:val="0"/>
              <w:sz w:val="24"/>
              <w:szCs w:val="24"/>
            </w:rPr>
            <w:t>;</w:t>
          </w:r>
          <w:r w:rsidR="00642DF1" w:rsidRPr="00642DF1">
            <w:rPr>
              <w:rFonts w:ascii="Arial" w:eastAsia="Times New Roman" w:hAnsi="Arial" w:cs="Arial"/>
              <w:noProof w:val="0"/>
              <w:color w:val="222222"/>
              <w:sz w:val="24"/>
              <w:szCs w:val="24"/>
              <w:lang w:eastAsia="it-IT"/>
            </w:rPr>
            <w:t> </w:t>
          </w:r>
        </w:p>
        <w:p w:rsidR="008F689F" w:rsidRDefault="008F689F" w:rsidP="00151450">
          <w:pPr>
            <w:autoSpaceDE w:val="0"/>
            <w:autoSpaceDN w:val="0"/>
            <w:adjustRightInd w:val="0"/>
            <w:spacing w:after="0" w:line="240" w:lineRule="auto"/>
            <w:jc w:val="both"/>
            <w:rPr>
              <w:rFonts w:cstheme="minorHAnsi"/>
              <w:noProof w:val="0"/>
              <w:sz w:val="24"/>
              <w:szCs w:val="24"/>
            </w:rPr>
          </w:pPr>
        </w:p>
        <w:p w:rsidR="00151450" w:rsidRPr="005A6B88" w:rsidRDefault="00151450" w:rsidP="00151450">
          <w:pPr>
            <w:autoSpaceDE w:val="0"/>
            <w:autoSpaceDN w:val="0"/>
            <w:adjustRightInd w:val="0"/>
            <w:spacing w:after="0" w:line="240" w:lineRule="auto"/>
            <w:jc w:val="both"/>
            <w:rPr>
              <w:rFonts w:cstheme="minorHAnsi"/>
              <w:noProof w:val="0"/>
              <w:sz w:val="16"/>
              <w:szCs w:val="16"/>
            </w:rPr>
          </w:pPr>
        </w:p>
        <w:p w:rsidR="00911FC0" w:rsidRPr="00542C9A" w:rsidRDefault="00911FC0" w:rsidP="00542C9A">
          <w:pPr>
            <w:spacing w:after="0" w:line="240" w:lineRule="auto"/>
            <w:jc w:val="both"/>
            <w:rPr>
              <w:rFonts w:cstheme="minorHAnsi"/>
              <w:sz w:val="24"/>
              <w:szCs w:val="24"/>
              <w:lang w:eastAsia="it-IT"/>
            </w:rPr>
          </w:pPr>
        </w:p>
        <w:p w:rsidR="003E3169" w:rsidRDefault="003E3169" w:rsidP="003E3169">
          <w:pPr>
            <w:spacing w:after="270" w:line="259" w:lineRule="auto"/>
            <w:ind w:left="394"/>
            <w:jc w:val="center"/>
          </w:pPr>
          <w:r>
            <w:rPr>
              <w:b/>
            </w:rPr>
            <w:t>PREMESSO CHE</w:t>
          </w:r>
        </w:p>
        <w:p w:rsidR="003E3169" w:rsidRDefault="003E3169" w:rsidP="003E3169">
          <w:pPr>
            <w:spacing w:after="226"/>
            <w:ind w:left="415" w:right="22"/>
          </w:pPr>
          <w:r>
            <w:t>le leggi regionali n. 36 del 28.12.1994 e n. 38 del 30.12.1994 fissano le norme sull’assetto programmatico, contabile, gestionale e di controllo delle Aziende Sanitarie ed Ospedaliere;</w:t>
          </w:r>
        </w:p>
        <w:p w:rsidR="003E3169" w:rsidRDefault="003E3169" w:rsidP="003E3169">
          <w:pPr>
            <w:spacing w:after="226"/>
            <w:ind w:left="415" w:right="22"/>
          </w:pPr>
        </w:p>
        <w:p w:rsidR="003E3169" w:rsidRDefault="003E3169" w:rsidP="003E3169">
          <w:pPr>
            <w:spacing w:after="10"/>
            <w:ind w:left="415" w:right="22"/>
          </w:pPr>
          <w:r>
            <w:t>Considerate le seguenti disposizioni normative:</w:t>
          </w:r>
        </w:p>
        <w:p w:rsidR="003E3169" w:rsidRDefault="003E3169" w:rsidP="003E3169">
          <w:pPr>
            <w:spacing w:after="10"/>
            <w:ind w:left="415" w:right="22"/>
          </w:pPr>
        </w:p>
        <w:p w:rsidR="003E3169" w:rsidRDefault="003E3169" w:rsidP="003E3169">
          <w:pPr>
            <w:numPr>
              <w:ilvl w:val="0"/>
              <w:numId w:val="11"/>
            </w:numPr>
            <w:spacing w:after="6" w:line="250" w:lineRule="auto"/>
            <w:ind w:right="22" w:hanging="725"/>
            <w:jc w:val="both"/>
          </w:pPr>
          <w:r>
            <w:t>Decreto legislativo n. 229 del 19 giugno 1999 ad oggetto “Norme per la razionalizzazione del Servizio Sanitario Nazionale, a norma dell’articolo 1 della legge 30 novembre 1998, n. 419”, e s.m.i.;</w:t>
          </w:r>
        </w:p>
        <w:p w:rsidR="003E3169" w:rsidRDefault="003E3169" w:rsidP="003E3169">
          <w:pPr>
            <w:numPr>
              <w:ilvl w:val="0"/>
              <w:numId w:val="11"/>
            </w:numPr>
            <w:spacing w:after="6" w:line="250" w:lineRule="auto"/>
            <w:ind w:right="22" w:hanging="725"/>
            <w:jc w:val="both"/>
          </w:pPr>
          <w:r>
            <w:t>Linee guida interministeriali di cui all’art. 5 del D. Lgs. n. 229/1999 e successive modificazioni ed integrazioni;</w:t>
          </w:r>
        </w:p>
        <w:p w:rsidR="003E3169" w:rsidRDefault="003E3169" w:rsidP="003E3169">
          <w:pPr>
            <w:numPr>
              <w:ilvl w:val="0"/>
              <w:numId w:val="11"/>
            </w:numPr>
            <w:spacing w:after="6" w:line="250" w:lineRule="auto"/>
            <w:ind w:right="22" w:hanging="725"/>
            <w:jc w:val="both"/>
          </w:pPr>
          <w:r>
            <w:t>Decreto Legislativo 23 giugno 2011, n. 118 ad oggetto “Disposizioni in materia di armonizzazione dei sistemi contabili e degli schemi di bilancio delle Regioni, degli enti locali e dei loro organismi, a norma degli articoli 1 e 2 della legge 5 maggio 2009, n.42.”;</w:t>
          </w:r>
        </w:p>
        <w:p w:rsidR="003E3169" w:rsidRDefault="003E3169" w:rsidP="003E3169">
          <w:pPr>
            <w:numPr>
              <w:ilvl w:val="0"/>
              <w:numId w:val="11"/>
            </w:numPr>
            <w:spacing w:after="6" w:line="250" w:lineRule="auto"/>
            <w:ind w:right="22" w:hanging="725"/>
            <w:jc w:val="both"/>
          </w:pPr>
          <w:r>
            <w:t>Decreto del Ministero della Salute di concerto con il Ministro dell'Economia e delle Finanze del 30 marzo 2013 pubblicato sulla gazzetta ufficiale il 15.04.2013 come supplemento ordinario ad oggetto "Modifica degli schemi dello Stato patrimoniale, del Conto economico e della Nota integrativa delle Aziende del Servizio Sanitario nazionale";</w:t>
          </w:r>
        </w:p>
        <w:p w:rsidR="003E3169" w:rsidRDefault="003E3169" w:rsidP="003E3169">
          <w:pPr>
            <w:numPr>
              <w:ilvl w:val="0"/>
              <w:numId w:val="11"/>
            </w:numPr>
            <w:spacing w:after="2152" w:line="250" w:lineRule="auto"/>
            <w:ind w:right="22" w:hanging="725"/>
            <w:jc w:val="both"/>
          </w:pPr>
          <w:r>
            <w:t>Norme del Codice Civile integrate dai principi contabili emanati dal Consiglio nazionale dei dottori commercialisti e ragionieri, così come integrati ed aggiornati dall’Organismo Italiano di Contabilità (OIC);</w:t>
          </w:r>
        </w:p>
        <w:p w:rsidR="003E3169" w:rsidRDefault="003E3169" w:rsidP="003E3169">
          <w:pPr>
            <w:ind w:left="415" w:right="22"/>
          </w:pPr>
          <w:r>
            <w:lastRenderedPageBreak/>
            <w:t>VISTA la L.R. 25 del 3 agosto 2006, avente ad oggetto “Principi ed organizzazione del Servizio Sanitario Regionale”;</w:t>
          </w:r>
        </w:p>
        <w:p w:rsidR="003E3169" w:rsidRDefault="003E3169" w:rsidP="003E3169">
          <w:pPr>
            <w:ind w:left="415" w:right="22"/>
          </w:pPr>
          <w:r>
            <w:t>VISTA la L.R. n. 26 del 9 agosto 2006, avente ad oggetto “Interventi in materia sanitaria”;</w:t>
          </w:r>
        </w:p>
        <w:p w:rsidR="003E3169" w:rsidRDefault="003E3169" w:rsidP="003E3169">
          <w:pPr>
            <w:ind w:left="415" w:right="22"/>
          </w:pPr>
          <w:r>
            <w:t>VISTA la D.G.R. n. 317 del 1 marzo 2011, ad oggetto: “Art.39 della L.R. n. 4/2010 “Norme in materia di sistemi informativi ed obblighi informativi. Approvazione Scadenziario 2011 e Mappa dei flussi informativi”, recepita con apposita Deliberazione del Direttore Generale n. 1856 del 30 giugno 2011, con la quale è stato regolamentato lo scadenziario flussi informativi per adempimenti contabili, affinché sia garantita la tempestività e l’accuratezza dei dati economici trasmessi da tutte le diverse strutture aziendali;</w:t>
          </w:r>
        </w:p>
        <w:p w:rsidR="003E3169" w:rsidRDefault="003E3169" w:rsidP="003E3169">
          <w:pPr>
            <w:ind w:left="415" w:right="22"/>
          </w:pPr>
          <w:r>
            <w:t>VISTO il D.M. 15 giugno 2012 del Ministero della salute, ad oggetto “Nuovi modelli di rilevazione economica “Conto Economico (CE) e “Stato Patrimoniale” (SP) delle Aziende del Servizio Sanitario nazionale”, che prevede l’adozione dei nuovi modelli, a partire dall’anno 2012;</w:t>
          </w:r>
        </w:p>
        <w:p w:rsidR="003E3169" w:rsidRDefault="003E3169" w:rsidP="003E3169">
          <w:pPr>
            <w:ind w:left="415" w:right="22"/>
          </w:pPr>
          <w:r>
            <w:t>VISTA la nota prot. AOO_168_0000956 del 08.11.2012 della Regione Puglia - Area Politiche per la promozione della salute, delle persone e delle pari opportunità - Servizio Gestione accentrata finanza sanitaria regionale ad oggetto "Adozione del nuovo piano dei conti unificato di contabilità generale per il SSR" e successive modifiche ed integrazioni;</w:t>
          </w:r>
        </w:p>
        <w:p w:rsidR="003E3169" w:rsidRDefault="003E3169" w:rsidP="003E3169">
          <w:pPr>
            <w:ind w:left="415" w:right="22"/>
          </w:pPr>
          <w:r>
            <w:t>VISTO il D.M. 20.03.2013 del Ministro della Salute di concerto con il Ministro dell’economia e finanze ad oggetto “Modifica degli schemi dello Stato patrimoniale, del Conto economico e della Nota integrativa delle Aziende del Servizio Sanitario nazionale”;</w:t>
          </w:r>
        </w:p>
        <w:p w:rsidR="003E3169" w:rsidRDefault="003E3169" w:rsidP="003E3169">
          <w:pPr>
            <w:ind w:left="415" w:right="22"/>
          </w:pPr>
          <w:r>
            <w:t>VISTA la nota prot.AOO_168_000509 del 16.04.2013 della Regione Puglia - Servizio Gestione Accentrata Finanza Sanità, ad oggetto "Accantonamento Ferie non godute - Bilancio d'esercizio;</w:t>
          </w:r>
        </w:p>
        <w:p w:rsidR="003E3169" w:rsidRDefault="003E3169" w:rsidP="003E3169">
          <w:pPr>
            <w:ind w:left="415" w:right="22"/>
          </w:pPr>
          <w:r>
            <w:t>VISTA la nota prot.AOO_168_000510 del 16.04.2013 della Regione Puglia - Servizio Gestione Accentrata Finanza Sanità, ad oggetto "Ammortamento cespiti”;</w:t>
          </w:r>
        </w:p>
        <w:p w:rsidR="003E3169" w:rsidRDefault="003E3169" w:rsidP="003E3169">
          <w:pPr>
            <w:spacing w:after="0"/>
            <w:ind w:left="415" w:right="22"/>
          </w:pPr>
          <w:r>
            <w:t xml:space="preserve">VISTA la L.208 del 28/12/2015 che all’art.1 comma 522 dispone che “Fermo restando quanto previsto dall'articolo 29 del decreto legislativo 14 marzo 2013, n. 33, e successive modificazioni, dall'articolo 32, comma 7, del decreto legislativo 23 giugno 2011, n. 118, nonché dall'articolo 7 del decreto del </w:t>
          </w:r>
        </w:p>
        <w:p w:rsidR="003E3169" w:rsidRDefault="003E3169" w:rsidP="003E3169">
          <w:pPr>
            <w:ind w:left="415" w:right="22"/>
          </w:pPr>
          <w:r>
            <w:t xml:space="preserve">Presidente del Consiglio dei ministri 22 settembre 2014, pubblicato nella Gazzetta Ufficiale n. 265  del 14  novembre  2014,  gli  enti  del  Servizio  Sanitario Nnazionale, di cui all'articolo 19, comma 2,  lettere b)  e  c),  del decreto legislativo 23 giugno 2011, n.  118, “assicurano la massima trasparenza dei dati di bilancio pubblicando integralmente nel proprio sito internet il bilancio d'esercizio entro sessanta giorni dalla data di relativa approvazione” </w:t>
          </w:r>
        </w:p>
        <w:p w:rsidR="003E3169" w:rsidRDefault="003E3169" w:rsidP="003E3169">
          <w:pPr>
            <w:spacing w:after="10"/>
            <w:ind w:left="415" w:right="22"/>
          </w:pPr>
          <w:r>
            <w:t xml:space="preserve">RICHIAMATA la delibera del Direttore Generale n. 2373 del 31.12.2021 ad oggetto “Approvazione del </w:t>
          </w:r>
        </w:p>
        <w:p w:rsidR="003E3169" w:rsidRDefault="003E3169" w:rsidP="003E3169">
          <w:pPr>
            <w:ind w:left="415" w:right="22"/>
          </w:pPr>
          <w:r>
            <w:t>Bilancio economico preventivo 2022 e del Bilancio pluriennale di previsione per gli esercizi 2022-2024”;</w:t>
          </w:r>
        </w:p>
        <w:p w:rsidR="003E3169" w:rsidRDefault="003E3169" w:rsidP="003E3169">
          <w:pPr>
            <w:ind w:left="415" w:right="22"/>
          </w:pPr>
          <w:r>
            <w:t xml:space="preserve">VISTA la nota prot. AOO_168/PROT/26/04/2023/0003121 del 26/04/2023 del Dipartimento Promozione della Salute, del Benessere Sociale e dello Sport per Tutti – Sezione Amministrazione, Finanza e Controllo </w:t>
          </w:r>
          <w:r>
            <w:lastRenderedPageBreak/>
            <w:t xml:space="preserve">avente ad oggetto “Bilancio d’Esercizio 2022. Aggiornamento scadenze”, con la quale si proroga il termine della chiusura del bilancio d’esercizio 2022 al 31 maggio 2023; </w:t>
          </w:r>
        </w:p>
        <w:p w:rsidR="003E3169" w:rsidRDefault="003E3169" w:rsidP="003E3169">
          <w:pPr>
            <w:spacing w:after="0"/>
            <w:ind w:left="415" w:right="22"/>
          </w:pPr>
          <w:r>
            <w:t>VISTA la nota prot. n. AOO_168/PROT/26/05/2023/0003601 del 26/05/2023 del Dipartimento Promozione della Salute, del Benessere Sociale e dello Sport per Tutti – Sezione Amministrazione, Finanza e Controllo avente ad oggetto “Bilancio d’esercizio 2022. Assegnazioni definitive.”, con la quale vengono comunicate le assegnazioni definitive e autorizzate le ASL alla chiusura in perdita nella misura di quanto comunicato al Dipartimento Promozione della Salute e del Benessere Animale, ai sensi della DGR n. 572/2023;</w:t>
          </w:r>
        </w:p>
        <w:p w:rsidR="003E3169" w:rsidRDefault="003E3169" w:rsidP="003E3169">
          <w:pPr>
            <w:spacing w:after="0"/>
            <w:ind w:left="415" w:right="22"/>
          </w:pPr>
        </w:p>
        <w:p w:rsidR="003E3169" w:rsidRDefault="003E3169" w:rsidP="003E3169">
          <w:pPr>
            <w:spacing w:after="0"/>
            <w:ind w:left="415" w:right="22"/>
          </w:pPr>
          <w:r>
            <w:t>CONSIDERATO CHE il risultato economico dell’esercizio è stato impattato da diversi fattori che hanno determinato</w:t>
          </w:r>
          <w:r w:rsidRPr="002C3984">
            <w:t xml:space="preserve"> la difficoltà a chiudere in equilibrio il Bilancio relativo all’esercizio 2022</w:t>
          </w:r>
          <w:r>
            <w:t>, tra i quali:</w:t>
          </w:r>
        </w:p>
        <w:p w:rsidR="003E3169" w:rsidRDefault="003E3169" w:rsidP="003E3169">
          <w:pPr>
            <w:pStyle w:val="Paragrafoelenco"/>
            <w:numPr>
              <w:ilvl w:val="0"/>
              <w:numId w:val="12"/>
            </w:numPr>
            <w:spacing w:after="0" w:line="250" w:lineRule="auto"/>
            <w:ind w:right="22"/>
            <w:jc w:val="both"/>
          </w:pPr>
          <w:r w:rsidRPr="002C3984">
            <w:t>l’insufficiente livello di finanziamento del Servizio Sanitario Nazionale;</w:t>
          </w:r>
        </w:p>
        <w:p w:rsidR="003E3169" w:rsidRDefault="003E3169" w:rsidP="003E3169">
          <w:pPr>
            <w:pStyle w:val="Paragrafoelenco"/>
            <w:numPr>
              <w:ilvl w:val="0"/>
              <w:numId w:val="12"/>
            </w:numPr>
            <w:spacing w:after="0" w:line="250" w:lineRule="auto"/>
            <w:ind w:right="22"/>
            <w:jc w:val="both"/>
          </w:pPr>
          <w:r w:rsidRPr="002C3984">
            <w:t xml:space="preserve">il  mancato  finanziamento  di  una  quota  rilevante  delle  spese  sostenute  per  l’attuazione  delle  misure  di  contrasto  alla  pandemia  da  Covid-19  e  per  l’attuazione  della  campagna  vaccinale  di  massa; </w:t>
          </w:r>
        </w:p>
        <w:p w:rsidR="003E3169" w:rsidRDefault="003E3169" w:rsidP="003E3169">
          <w:pPr>
            <w:pStyle w:val="Paragrafoelenco"/>
            <w:numPr>
              <w:ilvl w:val="0"/>
              <w:numId w:val="12"/>
            </w:numPr>
            <w:spacing w:after="0" w:line="250" w:lineRule="auto"/>
            <w:ind w:right="22"/>
            <w:jc w:val="both"/>
          </w:pPr>
          <w:r w:rsidRPr="002C3984">
            <w:t>il considerevole  incremento  dei  costi  energetici  sostenuti  delle  strutture  sanitarie  e  socio-assistenziali nonché dei costi connessi al m</w:t>
          </w:r>
          <w:r>
            <w:t>utato scenario internazionale;</w:t>
          </w:r>
        </w:p>
        <w:p w:rsidR="003E3169" w:rsidRDefault="003E3169" w:rsidP="003E3169">
          <w:pPr>
            <w:pStyle w:val="Paragrafoelenco"/>
            <w:numPr>
              <w:ilvl w:val="0"/>
              <w:numId w:val="12"/>
            </w:numPr>
            <w:spacing w:after="0" w:line="250" w:lineRule="auto"/>
            <w:ind w:right="22"/>
            <w:jc w:val="both"/>
          </w:pPr>
          <w:r w:rsidRPr="002C3984">
            <w:t xml:space="preserve">la necessità di recuperare le prestazioni arretrate e liste di attesa accumulate dopo la pandemia Covid-19; </w:t>
          </w:r>
        </w:p>
        <w:p w:rsidR="003E3169" w:rsidRDefault="003E3169" w:rsidP="003E3169">
          <w:pPr>
            <w:spacing w:after="0"/>
            <w:ind w:left="415" w:right="22"/>
          </w:pPr>
        </w:p>
        <w:p w:rsidR="003E3169" w:rsidRDefault="003E3169" w:rsidP="003E3169">
          <w:pPr>
            <w:spacing w:after="0"/>
            <w:ind w:left="415" w:right="22"/>
          </w:pPr>
          <w:r>
            <w:t>VISTA la nota prot. n. AOO_168/PROT/30/05/2023/0003653 del 30/05/2023 del Dipartimento Promozione della Salute, del Benessere Sociale e dello Sport per Tutti – Sezione Amministrazione, Finanza e Controllo avente ad oggetto “Bilancio d’esercizio 2022.Contributo ripiano perdite e altre comunicazioni” con la quale viene stabilito che “ai fini della garanzia dell’equilibrio economico finale, le Aziende del SSR riporteranno in calce al prospetto economico l’importo a copertura del risultato di esercizio” che per l’ASL BT ammonta ad € 7.630.365,38;</w:t>
          </w:r>
        </w:p>
        <w:p w:rsidR="003E3169" w:rsidRDefault="003E3169" w:rsidP="003E3169">
          <w:pPr>
            <w:spacing w:after="0"/>
            <w:ind w:left="415" w:right="22"/>
          </w:pPr>
        </w:p>
        <w:p w:rsidR="003E3169" w:rsidRDefault="003E3169" w:rsidP="003E3169">
          <w:pPr>
            <w:spacing w:after="0"/>
            <w:ind w:left="415" w:right="22"/>
          </w:pPr>
          <w:r>
            <w:t>CONSIDERATO CHE ai fini dell’elaborazione del Bilancio di Esercizio 2022 sono state inviate apposite richieste alle Aree aziendali dell’ASLBT: nota prot n. 24264 del 22/03/2023 indirizzata all’Area Gestione Risorse Umane con la quale si chiedeva di fornire entro il 12/04/2023 tutte le informazioni relative a costi e fondi relativi al personale per l’anno 2022; nota prot. 0026000 del 28/03/2023 indirizzata alla Struttura Burocratica Legale per la determinazione e la verifica degli accantonamenti a fondo rischi legali; note prot 0007678 del 27/01/2023 e prot. 21464 del 13/03/2023 indirizzate all’area Gestione Tecnica e Area Gestione Patrimonio per la gestione dei cespiti  e del relativo registro e nota prot.. 0026010 del 28/03/2023 indirizzata a tutte le aree con la quale si chiedeva di fornire entro il 07/04/2023,ciascuna per propria competenza, ogni elemento utile alla predisposizione del bilancio d’esercizio 2022;</w:t>
          </w:r>
        </w:p>
        <w:p w:rsidR="003E3169" w:rsidRDefault="003E3169" w:rsidP="003E3169">
          <w:pPr>
            <w:spacing w:after="0"/>
            <w:ind w:left="415" w:right="22"/>
          </w:pPr>
        </w:p>
        <w:p w:rsidR="003E3169" w:rsidRDefault="003E3169" w:rsidP="003E3169">
          <w:pPr>
            <w:ind w:left="415" w:right="22"/>
          </w:pPr>
          <w:r>
            <w:t>VISTE le note di riscontro agli atti dell’AGREF;</w:t>
          </w:r>
        </w:p>
        <w:p w:rsidR="003E3169" w:rsidRDefault="003E3169" w:rsidP="003E3169">
          <w:pPr>
            <w:ind w:left="415" w:right="22"/>
          </w:pPr>
          <w:r>
            <w:t>VISTE le comunicazioni a mezzo posta elettronica della Sezione Amministrazione, Finanza e Controllo del Dipartimento Promozione della Salute, del Benessere Sociale e dello Sport per Tutti, agli atti dell’ufficio proponente, con le quali si fornivano indicazioni per riclassificare voci econimico-patrimoniali,  a seguito di verifiche per il consolidamento dei dati da parte della GSA;</w:t>
          </w:r>
        </w:p>
        <w:p w:rsidR="003E3169" w:rsidRDefault="003E3169" w:rsidP="003E3169">
          <w:pPr>
            <w:ind w:left="415" w:right="22"/>
          </w:pPr>
          <w:r>
            <w:lastRenderedPageBreak/>
            <w:t>RITENUTO di dover elaborare relativamente all'esercizio 2022 il Bilancio di esercizio di questa Azienda nelle sue componenti di Stato Patrimoniale, Conto Economico, Rendiconto Finanziario, Nota integrativa e Relazione sulla Gestione;</w:t>
          </w:r>
        </w:p>
        <w:p w:rsidR="00375C8F" w:rsidRPr="00375C8F" w:rsidRDefault="00375C8F" w:rsidP="00375C8F">
          <w:pPr>
            <w:spacing w:after="0" w:line="240" w:lineRule="auto"/>
            <w:ind w:left="426"/>
            <w:jc w:val="both"/>
            <w:rPr>
              <w:rFonts w:cstheme="minorHAnsi"/>
              <w:sz w:val="24"/>
              <w:szCs w:val="24"/>
              <w:lang w:eastAsia="it-IT"/>
            </w:rPr>
          </w:pPr>
        </w:p>
        <w:p w:rsidR="00B03823" w:rsidRPr="00B03823" w:rsidRDefault="00B03823" w:rsidP="00B03823">
          <w:pPr>
            <w:autoSpaceDE w:val="0"/>
            <w:autoSpaceDN w:val="0"/>
            <w:adjustRightInd w:val="0"/>
            <w:spacing w:after="0" w:line="240" w:lineRule="auto"/>
            <w:jc w:val="both"/>
            <w:rPr>
              <w:rFonts w:cstheme="minorHAnsi"/>
              <w:i/>
              <w:noProof w:val="0"/>
              <w:sz w:val="24"/>
              <w:szCs w:val="24"/>
            </w:rPr>
          </w:pPr>
          <w:r w:rsidRPr="00B03823">
            <w:rPr>
              <w:rFonts w:cstheme="minorHAnsi"/>
              <w:i/>
              <w:noProof w:val="0"/>
              <w:sz w:val="24"/>
              <w:szCs w:val="24"/>
            </w:rPr>
            <w:t>“I sottoscritti dichiarano l’inesistenza del conflitto di interesse, allo stato attuale, ai sensi dell’art. 6 bis della legge 241/90 in relazione al presente procedimento e d</w:t>
          </w:r>
          <w:r>
            <w:rPr>
              <w:rFonts w:cstheme="minorHAnsi"/>
              <w:i/>
              <w:noProof w:val="0"/>
              <w:sz w:val="24"/>
              <w:szCs w:val="24"/>
            </w:rPr>
            <w:t>ella m</w:t>
          </w:r>
          <w:r w:rsidRPr="00B03823">
            <w:rPr>
              <w:rFonts w:cstheme="minorHAnsi"/>
              <w:i/>
              <w:noProof w:val="0"/>
              <w:sz w:val="24"/>
              <w:szCs w:val="24"/>
            </w:rPr>
            <w:t>isura contenuta nell’art. 5 del Piano triennale della prevenzione della corruzione e trasparenza”.</w:t>
          </w:r>
        </w:p>
        <w:p w:rsidR="00B03823" w:rsidRDefault="00B03823" w:rsidP="00B03823">
          <w:pPr>
            <w:autoSpaceDE w:val="0"/>
            <w:autoSpaceDN w:val="0"/>
            <w:adjustRightInd w:val="0"/>
            <w:spacing w:after="0" w:line="240" w:lineRule="auto"/>
            <w:jc w:val="both"/>
            <w:rPr>
              <w:rFonts w:cstheme="minorHAnsi"/>
              <w:noProof w:val="0"/>
              <w:sz w:val="24"/>
              <w:szCs w:val="24"/>
            </w:rPr>
          </w:pPr>
        </w:p>
        <w:p w:rsidR="00B03823" w:rsidRDefault="00B03823" w:rsidP="00B03823">
          <w:pPr>
            <w:autoSpaceDE w:val="0"/>
            <w:autoSpaceDN w:val="0"/>
            <w:adjustRightInd w:val="0"/>
            <w:spacing w:after="0" w:line="240" w:lineRule="auto"/>
            <w:jc w:val="both"/>
            <w:rPr>
              <w:rFonts w:cstheme="minorHAnsi"/>
              <w:noProof w:val="0"/>
              <w:sz w:val="24"/>
              <w:szCs w:val="24"/>
            </w:rPr>
          </w:pPr>
          <w:r w:rsidRPr="00B03823">
            <w:rPr>
              <w:rFonts w:cstheme="minorHAnsi"/>
              <w:noProof w:val="0"/>
              <w:sz w:val="24"/>
              <w:szCs w:val="24"/>
            </w:rPr>
            <w:t>Tanto premesso, si propone l’a</w:t>
          </w:r>
          <w:r w:rsidR="00C73042">
            <w:rPr>
              <w:rFonts w:cstheme="minorHAnsi"/>
              <w:noProof w:val="0"/>
              <w:sz w:val="24"/>
              <w:szCs w:val="24"/>
            </w:rPr>
            <w:t xml:space="preserve">dozione dell’atto deliberativo </w:t>
          </w:r>
          <w:r w:rsidR="00C73042" w:rsidRPr="00C73042">
            <w:rPr>
              <w:rFonts w:cstheme="minorHAnsi"/>
              <w:noProof w:val="0"/>
              <w:sz w:val="24"/>
              <w:szCs w:val="24"/>
            </w:rPr>
            <w:t>concernente l’argomento indicato in oggetto e di cui ognuno,</w:t>
          </w:r>
          <w:r w:rsidR="00065392">
            <w:rPr>
              <w:rFonts w:cstheme="minorHAnsi"/>
              <w:noProof w:val="0"/>
              <w:sz w:val="24"/>
              <w:szCs w:val="24"/>
            </w:rPr>
            <w:t xml:space="preserve"> </w:t>
          </w:r>
          <w:r w:rsidR="00C73042" w:rsidRPr="00C73042">
            <w:rPr>
              <w:rFonts w:cstheme="minorHAnsi"/>
              <w:noProof w:val="0"/>
              <w:sz w:val="24"/>
              <w:szCs w:val="24"/>
            </w:rPr>
            <w:t>nell’ambito della propria competenza, attesta la legittimità e con</w:t>
          </w:r>
          <w:r w:rsidR="00065392">
            <w:rPr>
              <w:rFonts w:cstheme="minorHAnsi"/>
              <w:noProof w:val="0"/>
              <w:sz w:val="24"/>
              <w:szCs w:val="24"/>
            </w:rPr>
            <w:t xml:space="preserve">formità alla vigente normativa </w:t>
          </w:r>
          <w:r w:rsidR="00C73042" w:rsidRPr="00C73042">
            <w:rPr>
              <w:rFonts w:cstheme="minorHAnsi"/>
              <w:noProof w:val="0"/>
              <w:sz w:val="24"/>
              <w:szCs w:val="24"/>
            </w:rPr>
            <w:t>europea, nazionale e regionale, nonché la conformità alle risultanze istruttorie</w:t>
          </w:r>
          <w:r w:rsidRPr="00B03823">
            <w:rPr>
              <w:rFonts w:cstheme="minorHAnsi"/>
              <w:noProof w:val="0"/>
              <w:sz w:val="24"/>
              <w:szCs w:val="24"/>
            </w:rPr>
            <w:t>.</w:t>
          </w:r>
        </w:p>
        <w:p w:rsidR="00B03823" w:rsidRDefault="00B03823" w:rsidP="00B03823">
          <w:pPr>
            <w:autoSpaceDE w:val="0"/>
            <w:autoSpaceDN w:val="0"/>
            <w:adjustRightInd w:val="0"/>
            <w:spacing w:after="0" w:line="240" w:lineRule="auto"/>
            <w:jc w:val="both"/>
            <w:rPr>
              <w:rFonts w:cstheme="minorHAnsi"/>
              <w:noProof w:val="0"/>
              <w:sz w:val="24"/>
              <w:szCs w:val="24"/>
            </w:rPr>
          </w:pPr>
        </w:p>
        <w:p w:rsidR="00B03823" w:rsidRPr="00542C9A" w:rsidRDefault="00B03823" w:rsidP="00B03823">
          <w:pPr>
            <w:spacing w:after="0" w:line="240" w:lineRule="auto"/>
            <w:jc w:val="center"/>
            <w:rPr>
              <w:rFonts w:eastAsia="Times New Roman" w:cstheme="minorHAnsi"/>
              <w:noProof w:val="0"/>
              <w:sz w:val="24"/>
              <w:szCs w:val="24"/>
            </w:rPr>
          </w:pPr>
          <w:r w:rsidRPr="00542C9A">
            <w:rPr>
              <w:rFonts w:eastAsia="Times New Roman" w:cstheme="minorHAnsi"/>
              <w:noProof w:val="0"/>
              <w:sz w:val="24"/>
              <w:szCs w:val="24"/>
            </w:rPr>
            <w:t>Il responsabile del procedimento</w:t>
          </w:r>
        </w:p>
        <w:p w:rsidR="00B03823" w:rsidRPr="00542C9A" w:rsidRDefault="003E3169" w:rsidP="003E3169">
          <w:pPr>
            <w:spacing w:after="0" w:line="240" w:lineRule="auto"/>
            <w:jc w:val="center"/>
            <w:rPr>
              <w:rFonts w:eastAsia="Times New Roman" w:cstheme="minorHAnsi"/>
              <w:noProof w:val="0"/>
              <w:sz w:val="24"/>
              <w:szCs w:val="24"/>
            </w:rPr>
          </w:pPr>
          <w:r>
            <w:rPr>
              <w:rFonts w:eastAsia="Times New Roman" w:cstheme="minorHAnsi"/>
              <w:noProof w:val="0"/>
              <w:sz w:val="24"/>
              <w:szCs w:val="24"/>
            </w:rPr>
            <w:t>Dott.ssa Sonia Pirelli</w:t>
          </w:r>
        </w:p>
        <w:p w:rsidR="00B03823" w:rsidRPr="00542C9A" w:rsidRDefault="00B03823" w:rsidP="00B03823">
          <w:pPr>
            <w:spacing w:after="0" w:line="240" w:lineRule="auto"/>
            <w:jc w:val="center"/>
            <w:rPr>
              <w:rFonts w:eastAsia="Times New Roman" w:cstheme="minorHAnsi"/>
              <w:noProof w:val="0"/>
              <w:sz w:val="24"/>
              <w:szCs w:val="24"/>
            </w:rPr>
          </w:pPr>
        </w:p>
        <w:p w:rsidR="00B03823" w:rsidRPr="00542C9A" w:rsidRDefault="00B03823" w:rsidP="00B03823">
          <w:pPr>
            <w:spacing w:after="0" w:line="240" w:lineRule="auto"/>
            <w:jc w:val="center"/>
            <w:rPr>
              <w:rFonts w:eastAsia="Times New Roman" w:cstheme="minorHAnsi"/>
              <w:noProof w:val="0"/>
              <w:sz w:val="24"/>
              <w:szCs w:val="24"/>
            </w:rPr>
          </w:pPr>
          <w:r w:rsidRPr="00542C9A">
            <w:rPr>
              <w:rFonts w:eastAsia="Times New Roman" w:cstheme="minorHAnsi"/>
              <w:noProof w:val="0"/>
              <w:sz w:val="24"/>
              <w:szCs w:val="24"/>
            </w:rPr>
            <w:t>Il Dirigente Proponente</w:t>
          </w:r>
        </w:p>
        <w:p w:rsidR="00B03823" w:rsidRPr="00542C9A" w:rsidRDefault="003E3169" w:rsidP="00B03823">
          <w:pPr>
            <w:spacing w:after="0" w:line="240" w:lineRule="auto"/>
            <w:jc w:val="center"/>
            <w:rPr>
              <w:rFonts w:eastAsia="Times New Roman" w:cstheme="minorHAnsi"/>
              <w:noProof w:val="0"/>
              <w:sz w:val="24"/>
              <w:szCs w:val="24"/>
            </w:rPr>
          </w:pPr>
          <w:r>
            <w:rPr>
              <w:rFonts w:eastAsia="Times New Roman" w:cstheme="minorHAnsi"/>
              <w:noProof w:val="0"/>
              <w:sz w:val="24"/>
              <w:szCs w:val="24"/>
            </w:rPr>
            <w:t>Dott.ssa Sonia Pirelli</w:t>
          </w:r>
        </w:p>
        <w:p w:rsidR="00B03823" w:rsidRPr="00542C9A" w:rsidRDefault="00B03823" w:rsidP="00B03823">
          <w:pPr>
            <w:spacing w:after="0" w:line="240" w:lineRule="auto"/>
            <w:jc w:val="center"/>
            <w:rPr>
              <w:rFonts w:eastAsia="Times New Roman" w:cstheme="minorHAnsi"/>
              <w:noProof w:val="0"/>
              <w:sz w:val="24"/>
              <w:szCs w:val="24"/>
            </w:rPr>
          </w:pPr>
        </w:p>
        <w:p w:rsidR="00B03823" w:rsidRPr="00542C9A" w:rsidRDefault="00B03823" w:rsidP="00B03823">
          <w:pPr>
            <w:spacing w:after="0" w:line="240" w:lineRule="auto"/>
            <w:jc w:val="center"/>
            <w:rPr>
              <w:rFonts w:eastAsia="Times New Roman" w:cstheme="minorHAnsi"/>
              <w:noProof w:val="0"/>
              <w:sz w:val="24"/>
              <w:szCs w:val="24"/>
            </w:rPr>
          </w:pPr>
          <w:r w:rsidRPr="00542C9A">
            <w:rPr>
              <w:rFonts w:eastAsia="Times New Roman" w:cstheme="minorHAnsi"/>
              <w:noProof w:val="0"/>
              <w:sz w:val="24"/>
              <w:szCs w:val="24"/>
            </w:rPr>
            <w:t xml:space="preserve">Il Direttore dell'Area / Struttura </w:t>
          </w:r>
        </w:p>
        <w:p w:rsidR="00B03823" w:rsidRDefault="003E3169" w:rsidP="00B03823">
          <w:pPr>
            <w:autoSpaceDE w:val="0"/>
            <w:autoSpaceDN w:val="0"/>
            <w:adjustRightInd w:val="0"/>
            <w:spacing w:after="0" w:line="240" w:lineRule="auto"/>
            <w:jc w:val="center"/>
            <w:rPr>
              <w:rFonts w:eastAsia="Times New Roman" w:cstheme="minorHAnsi"/>
              <w:noProof w:val="0"/>
              <w:sz w:val="24"/>
              <w:szCs w:val="24"/>
            </w:rPr>
          </w:pPr>
          <w:r>
            <w:rPr>
              <w:rFonts w:eastAsia="Times New Roman" w:cstheme="minorHAnsi"/>
              <w:noProof w:val="0"/>
              <w:sz w:val="24"/>
              <w:szCs w:val="24"/>
            </w:rPr>
            <w:t>Dott. Maurizio de Nuccio</w:t>
          </w:r>
        </w:p>
        <w:p w:rsidR="00185B8E" w:rsidRDefault="00185B8E" w:rsidP="00B03823">
          <w:pPr>
            <w:autoSpaceDE w:val="0"/>
            <w:autoSpaceDN w:val="0"/>
            <w:adjustRightInd w:val="0"/>
            <w:spacing w:after="0" w:line="240" w:lineRule="auto"/>
            <w:jc w:val="center"/>
            <w:rPr>
              <w:rFonts w:eastAsia="Times New Roman" w:cstheme="minorHAnsi"/>
              <w:noProof w:val="0"/>
              <w:sz w:val="24"/>
              <w:szCs w:val="24"/>
            </w:rPr>
          </w:pPr>
        </w:p>
        <w:p w:rsidR="00A90DA0" w:rsidRPr="005B3498" w:rsidRDefault="00D71437" w:rsidP="0005357F">
          <w:pPr>
            <w:spacing w:after="0" w:line="240" w:lineRule="auto"/>
            <w:jc w:val="both"/>
            <w:rPr>
              <w:rFonts w:eastAsia="Times New Roman" w:cstheme="minorHAnsi"/>
              <w:noProof w:val="0"/>
              <w:sz w:val="24"/>
              <w:szCs w:val="24"/>
            </w:rPr>
          </w:pPr>
        </w:p>
      </w:sdtContent>
    </w:sdt>
    <w:p w:rsidR="002A34FB" w:rsidRPr="005B3498" w:rsidRDefault="002A34FB" w:rsidP="0005357F">
      <w:pPr>
        <w:spacing w:after="0"/>
        <w:ind w:right="-1"/>
        <w:rPr>
          <w:rFonts w:cstheme="minorHAnsi"/>
          <w:sz w:val="24"/>
          <w:szCs w:val="24"/>
        </w:rPr>
      </w:pPr>
    </w:p>
    <w:sdt>
      <w:sdtPr>
        <w:rPr>
          <w:rFonts w:cstheme="minorHAnsi"/>
          <w:sz w:val="24"/>
          <w:szCs w:val="24"/>
        </w:rPr>
        <w:alias w:val="DISPOSITIVA"/>
        <w:tag w:val="tag_dispositiva"/>
        <w:id w:val="-1845706963"/>
        <w:lock w:val="sdtLocked"/>
        <w:placeholder>
          <w:docPart w:val="DefaultPlaceholder_1082065158"/>
        </w:placeholder>
      </w:sdtPr>
      <w:sdtEndPr>
        <w:rPr>
          <w:b/>
          <w:sz w:val="16"/>
          <w:szCs w:val="16"/>
        </w:rPr>
      </w:sdtEndPr>
      <w:sdtContent>
        <w:p w:rsidR="00911FC0" w:rsidRPr="00542C9A" w:rsidRDefault="00065392" w:rsidP="0053204E">
          <w:pPr>
            <w:spacing w:after="0" w:line="240" w:lineRule="auto"/>
            <w:ind w:right="-1"/>
            <w:jc w:val="center"/>
            <w:rPr>
              <w:rFonts w:cstheme="minorHAnsi"/>
              <w:b/>
              <w:sz w:val="24"/>
              <w:szCs w:val="24"/>
              <w:lang w:eastAsia="it-IT"/>
            </w:rPr>
          </w:pPr>
          <w:r w:rsidRPr="00392635">
            <w:rPr>
              <w:rFonts w:cstheme="minorHAnsi"/>
              <w:b/>
              <w:spacing w:val="40"/>
              <w:sz w:val="24"/>
              <w:szCs w:val="24"/>
              <w:lang w:eastAsia="it-IT"/>
            </w:rPr>
            <w:t>L</w:t>
          </w:r>
          <w:r>
            <w:rPr>
              <w:rFonts w:cstheme="minorHAnsi"/>
              <w:b/>
              <w:spacing w:val="40"/>
              <w:sz w:val="24"/>
              <w:szCs w:val="24"/>
              <w:lang w:eastAsia="it-IT"/>
            </w:rPr>
            <w:t>A</w:t>
          </w:r>
          <w:r w:rsidRPr="00392635">
            <w:rPr>
              <w:rFonts w:cstheme="minorHAnsi"/>
              <w:b/>
              <w:spacing w:val="40"/>
              <w:sz w:val="24"/>
              <w:szCs w:val="24"/>
              <w:lang w:eastAsia="it-IT"/>
            </w:rPr>
            <w:t xml:space="preserve"> </w:t>
          </w:r>
          <w:r>
            <w:rPr>
              <w:rFonts w:cstheme="minorHAnsi"/>
              <w:b/>
              <w:spacing w:val="40"/>
              <w:sz w:val="24"/>
              <w:szCs w:val="24"/>
              <w:lang w:eastAsia="it-IT"/>
            </w:rPr>
            <w:t>DIRETTRICE GENERALE</w:t>
          </w:r>
        </w:p>
        <w:p w:rsidR="00542C9A" w:rsidRDefault="00542C9A" w:rsidP="00542C9A">
          <w:pPr>
            <w:spacing w:after="0" w:line="240" w:lineRule="auto"/>
            <w:ind w:right="-1"/>
            <w:jc w:val="both"/>
            <w:rPr>
              <w:rFonts w:cstheme="minorHAnsi"/>
              <w:noProof w:val="0"/>
              <w:sz w:val="24"/>
              <w:szCs w:val="24"/>
            </w:rPr>
          </w:pPr>
        </w:p>
        <w:p w:rsidR="00B03823" w:rsidRDefault="00064D33" w:rsidP="00B03823">
          <w:pPr>
            <w:spacing w:after="0" w:line="240" w:lineRule="auto"/>
            <w:ind w:right="-1"/>
            <w:jc w:val="both"/>
            <w:rPr>
              <w:rFonts w:cstheme="minorHAnsi"/>
              <w:noProof w:val="0"/>
              <w:sz w:val="24"/>
              <w:szCs w:val="24"/>
            </w:rPr>
          </w:pPr>
          <w:r w:rsidRPr="005E2A97">
            <w:rPr>
              <w:rFonts w:cstheme="minorHAnsi"/>
              <w:noProof w:val="0"/>
              <w:sz w:val="24"/>
              <w:szCs w:val="24"/>
            </w:rPr>
            <w:t>Sulla base dell’istruttoria e della proposta dell’Area/Struttura competente</w:t>
          </w:r>
          <w:r>
            <w:rPr>
              <w:rFonts w:cstheme="minorHAnsi"/>
              <w:noProof w:val="0"/>
              <w:sz w:val="24"/>
              <w:szCs w:val="24"/>
            </w:rPr>
            <w:t>;</w:t>
          </w:r>
        </w:p>
        <w:p w:rsidR="0037151D" w:rsidRPr="00B03823" w:rsidRDefault="0037151D" w:rsidP="00B03823">
          <w:pPr>
            <w:spacing w:after="0" w:line="240" w:lineRule="auto"/>
            <w:ind w:right="-1"/>
            <w:jc w:val="both"/>
            <w:rPr>
              <w:rFonts w:cstheme="minorHAnsi"/>
              <w:noProof w:val="0"/>
              <w:sz w:val="24"/>
              <w:szCs w:val="24"/>
            </w:rPr>
          </w:pPr>
        </w:p>
        <w:p w:rsidR="00B03823" w:rsidRDefault="00B03823" w:rsidP="00B03823">
          <w:pPr>
            <w:spacing w:after="0" w:line="240" w:lineRule="auto"/>
            <w:ind w:right="-1"/>
            <w:jc w:val="both"/>
            <w:rPr>
              <w:rFonts w:cstheme="minorHAnsi"/>
              <w:noProof w:val="0"/>
              <w:sz w:val="24"/>
              <w:szCs w:val="24"/>
            </w:rPr>
          </w:pPr>
          <w:r w:rsidRPr="00B03823">
            <w:rPr>
              <w:rFonts w:cstheme="minorHAnsi"/>
              <w:noProof w:val="0"/>
              <w:sz w:val="24"/>
              <w:szCs w:val="24"/>
            </w:rPr>
            <w:t>Acquisiti i pareri favorevoli del Direttore Amministrativo e del Direttore Sanitario per le</w:t>
          </w:r>
          <w:r w:rsidR="00C73042">
            <w:rPr>
              <w:rFonts w:cstheme="minorHAnsi"/>
              <w:noProof w:val="0"/>
              <w:sz w:val="24"/>
              <w:szCs w:val="24"/>
            </w:rPr>
            <w:t xml:space="preserve">  </w:t>
          </w:r>
          <w:r w:rsidRPr="00B03823">
            <w:rPr>
              <w:rFonts w:cstheme="minorHAnsi"/>
              <w:noProof w:val="0"/>
              <w:sz w:val="24"/>
              <w:szCs w:val="24"/>
            </w:rPr>
            <w:t>rispettive competenze;</w:t>
          </w:r>
        </w:p>
        <w:p w:rsidR="00B03823" w:rsidRDefault="00B03823" w:rsidP="00542C9A">
          <w:pPr>
            <w:spacing w:after="0" w:line="240" w:lineRule="auto"/>
            <w:ind w:right="-1"/>
            <w:jc w:val="both"/>
            <w:rPr>
              <w:rFonts w:cstheme="minorHAnsi"/>
              <w:noProof w:val="0"/>
              <w:sz w:val="24"/>
              <w:szCs w:val="24"/>
            </w:rPr>
          </w:pPr>
        </w:p>
        <w:p w:rsidR="00B03823" w:rsidRPr="00542C9A" w:rsidRDefault="00B03823" w:rsidP="00B03823">
          <w:pPr>
            <w:spacing w:after="0" w:line="240" w:lineRule="auto"/>
            <w:ind w:right="-1"/>
            <w:jc w:val="center"/>
            <w:rPr>
              <w:rFonts w:cstheme="minorHAnsi"/>
              <w:b/>
              <w:sz w:val="24"/>
              <w:szCs w:val="24"/>
              <w:lang w:eastAsia="it-IT"/>
            </w:rPr>
          </w:pPr>
          <w:r>
            <w:rPr>
              <w:rFonts w:cstheme="minorHAnsi"/>
              <w:b/>
              <w:spacing w:val="40"/>
              <w:sz w:val="24"/>
              <w:szCs w:val="24"/>
              <w:lang w:eastAsia="it-IT"/>
            </w:rPr>
            <w:t>DELIBERA</w:t>
          </w:r>
        </w:p>
        <w:p w:rsidR="00B03823" w:rsidRDefault="00B03823" w:rsidP="00542C9A">
          <w:pPr>
            <w:spacing w:after="0" w:line="240" w:lineRule="auto"/>
            <w:ind w:right="-1"/>
            <w:jc w:val="both"/>
            <w:rPr>
              <w:rFonts w:cstheme="minorHAnsi"/>
              <w:noProof w:val="0"/>
              <w:sz w:val="24"/>
              <w:szCs w:val="24"/>
            </w:rPr>
          </w:pPr>
        </w:p>
        <w:p w:rsidR="00B03823" w:rsidRDefault="00B03823" w:rsidP="00542C9A">
          <w:pPr>
            <w:spacing w:after="0" w:line="240" w:lineRule="auto"/>
            <w:ind w:right="-1"/>
            <w:jc w:val="both"/>
            <w:rPr>
              <w:rFonts w:cstheme="minorHAnsi"/>
              <w:noProof w:val="0"/>
              <w:sz w:val="24"/>
              <w:szCs w:val="24"/>
            </w:rPr>
          </w:pPr>
          <w:r w:rsidRPr="00B03823">
            <w:rPr>
              <w:rFonts w:cstheme="minorHAnsi"/>
              <w:noProof w:val="0"/>
              <w:sz w:val="24"/>
              <w:szCs w:val="24"/>
            </w:rPr>
            <w:t>Per i motivi in premessa specificati che si intendono integralmente riportati e approvati:</w:t>
          </w:r>
        </w:p>
        <w:p w:rsidR="00911FC0" w:rsidRPr="00542C9A" w:rsidRDefault="00911FC0" w:rsidP="00911FC0">
          <w:pPr>
            <w:spacing w:after="0" w:line="240" w:lineRule="auto"/>
            <w:jc w:val="center"/>
            <w:rPr>
              <w:rFonts w:cstheme="minorHAnsi"/>
              <w:sz w:val="24"/>
              <w:szCs w:val="24"/>
              <w:lang w:eastAsia="it-IT"/>
            </w:rPr>
          </w:pPr>
        </w:p>
        <w:p w:rsidR="003E3169" w:rsidRDefault="003E3169" w:rsidP="003E3169">
          <w:pPr>
            <w:spacing w:after="270" w:line="259" w:lineRule="auto"/>
            <w:ind w:left="394" w:right="40"/>
            <w:jc w:val="center"/>
          </w:pPr>
          <w:r>
            <w:rPr>
              <w:b/>
            </w:rPr>
            <w:t xml:space="preserve">D E L I B E R A </w:t>
          </w:r>
        </w:p>
        <w:p w:rsidR="003E3169" w:rsidRDefault="003E3169" w:rsidP="003E3169">
          <w:pPr>
            <w:ind w:left="415" w:right="22"/>
          </w:pPr>
          <w:r>
            <w:t>Per i motivi in premessa specificati che si intendono integralmente riportati e approvati:</w:t>
          </w:r>
        </w:p>
        <w:p w:rsidR="003E3169" w:rsidRDefault="003E3169" w:rsidP="003E3169">
          <w:pPr>
            <w:numPr>
              <w:ilvl w:val="0"/>
              <w:numId w:val="13"/>
            </w:numPr>
            <w:spacing w:after="0" w:line="250" w:lineRule="auto"/>
            <w:ind w:right="22" w:hanging="348"/>
            <w:jc w:val="both"/>
          </w:pPr>
          <w:r>
            <w:t>di adottare il Bilancio d’esercizio 2022.</w:t>
          </w:r>
        </w:p>
        <w:p w:rsidR="003E3169" w:rsidRDefault="003E3169" w:rsidP="003E3169">
          <w:pPr>
            <w:numPr>
              <w:ilvl w:val="0"/>
              <w:numId w:val="13"/>
            </w:numPr>
            <w:spacing w:after="0" w:line="250" w:lineRule="auto"/>
            <w:ind w:right="22" w:hanging="348"/>
            <w:jc w:val="both"/>
          </w:pPr>
          <w:r>
            <w:t>di dare mandato all’Area Gestione Risorse Economico Finanziarie, di trasmettere al Ministero della Salute attraverso il sistema NSIS secondo le modalità previste dal Decreto DM 15 giugno 2012 e s.m.i., i documenti allegati denominati Stato Patrimoniale e Conto Economico 2022, facenti parte integrante del presente provvedimento.</w:t>
          </w:r>
        </w:p>
        <w:p w:rsidR="003E3169" w:rsidRDefault="003E3169" w:rsidP="003E3169">
          <w:pPr>
            <w:numPr>
              <w:ilvl w:val="0"/>
              <w:numId w:val="13"/>
            </w:numPr>
            <w:spacing w:after="0" w:line="250" w:lineRule="auto"/>
            <w:ind w:right="22" w:hanging="348"/>
            <w:jc w:val="both"/>
          </w:pPr>
          <w:r>
            <w:t>di dare mandato alla U.O.C. Controllo di Gestione la trasmissione del modello LA riferito al Bilancio d’esercizio 2022, di cui al DM 24 maggio 2019, con le modalità previste dallo stesso decreto.</w:t>
          </w:r>
        </w:p>
        <w:p w:rsidR="003E3169" w:rsidRDefault="003E3169" w:rsidP="003E3169">
          <w:pPr>
            <w:numPr>
              <w:ilvl w:val="0"/>
              <w:numId w:val="13"/>
            </w:numPr>
            <w:spacing w:after="6" w:line="250" w:lineRule="auto"/>
            <w:ind w:right="22" w:hanging="348"/>
            <w:jc w:val="both"/>
          </w:pPr>
          <w:r>
            <w:lastRenderedPageBreak/>
            <w:t>di dare mandato all’Area Gestione Risorse Economico Finanziarie di pubblicare il documento integrale denominato “Bilancio d'esercizio 2022”, composto da Stato Patrimoniale, Conto  Economico, Rendiconto finanziario, Nota Integrativa e Relazione sulla gestione, sul sito aziendale nella sezione trasparenza/bilanci d’esercizio.</w:t>
          </w:r>
        </w:p>
        <w:p w:rsidR="003E3169" w:rsidRDefault="003E3169" w:rsidP="003E3169">
          <w:pPr>
            <w:numPr>
              <w:ilvl w:val="0"/>
              <w:numId w:val="13"/>
            </w:numPr>
            <w:spacing w:after="6" w:line="250" w:lineRule="auto"/>
            <w:ind w:right="22" w:hanging="348"/>
            <w:jc w:val="both"/>
          </w:pPr>
          <w:r>
            <w:t>di autorizzare l’Area Gestione Risorse Finanziarie a trasmettere il Bilancio d'esercizio 2022 ai competenti Uffici Regionali.</w:t>
          </w:r>
        </w:p>
        <w:p w:rsidR="00542C9A" w:rsidRDefault="003E3169" w:rsidP="003E3169">
          <w:pPr>
            <w:autoSpaceDE w:val="0"/>
            <w:autoSpaceDN w:val="0"/>
            <w:adjustRightInd w:val="0"/>
            <w:spacing w:after="0" w:line="240" w:lineRule="auto"/>
            <w:jc w:val="both"/>
            <w:rPr>
              <w:rFonts w:cstheme="minorHAnsi"/>
              <w:noProof w:val="0"/>
              <w:sz w:val="24"/>
              <w:szCs w:val="24"/>
            </w:rPr>
          </w:pPr>
          <w:r>
            <w:t>di inviare il presente atto alla Segreteria del Collegio Sindacale per il rilascio della Relazione sul Bilancio 2022 di propria competenza.</w:t>
          </w:r>
        </w:p>
        <w:p w:rsidR="00263644" w:rsidRPr="00542C9A" w:rsidRDefault="00263644" w:rsidP="00263644">
          <w:pPr>
            <w:spacing w:after="0" w:line="240" w:lineRule="auto"/>
            <w:jc w:val="both"/>
            <w:rPr>
              <w:rFonts w:eastAsia="Times New Roman" w:cstheme="minorHAnsi"/>
              <w:noProof w:val="0"/>
              <w:sz w:val="24"/>
              <w:szCs w:val="24"/>
            </w:rPr>
          </w:pPr>
        </w:p>
        <w:p w:rsidR="00F47C46" w:rsidRPr="00542C9A" w:rsidRDefault="00F47C46" w:rsidP="00F47C46">
          <w:pPr>
            <w:spacing w:after="0" w:line="240" w:lineRule="auto"/>
            <w:jc w:val="center"/>
            <w:rPr>
              <w:rFonts w:eastAsia="Times New Roman" w:cstheme="minorHAnsi"/>
              <w:noProof w:val="0"/>
              <w:sz w:val="24"/>
              <w:szCs w:val="24"/>
            </w:rPr>
          </w:pPr>
          <w:r>
            <w:rPr>
              <w:rFonts w:eastAsia="Times New Roman" w:cstheme="minorHAnsi"/>
              <w:noProof w:val="0"/>
              <w:sz w:val="24"/>
              <w:szCs w:val="24"/>
            </w:rPr>
            <w:t xml:space="preserve">IL DIRETTORE AMMINISTRATIVO </w:t>
          </w:r>
          <w:r>
            <w:rPr>
              <w:rFonts w:eastAsia="Times New Roman" w:cstheme="minorHAnsi"/>
              <w:noProof w:val="0"/>
              <w:sz w:val="24"/>
              <w:szCs w:val="24"/>
            </w:rPr>
            <w:tab/>
          </w:r>
          <w:r>
            <w:rPr>
              <w:rFonts w:eastAsia="Times New Roman" w:cstheme="minorHAnsi"/>
              <w:noProof w:val="0"/>
              <w:sz w:val="24"/>
              <w:szCs w:val="24"/>
            </w:rPr>
            <w:tab/>
          </w:r>
          <w:r>
            <w:rPr>
              <w:rFonts w:eastAsia="Times New Roman" w:cstheme="minorHAnsi"/>
              <w:noProof w:val="0"/>
              <w:sz w:val="24"/>
              <w:szCs w:val="24"/>
            </w:rPr>
            <w:tab/>
          </w:r>
          <w:r>
            <w:rPr>
              <w:rFonts w:eastAsia="Times New Roman" w:cstheme="minorHAnsi"/>
              <w:noProof w:val="0"/>
              <w:sz w:val="24"/>
              <w:szCs w:val="24"/>
            </w:rPr>
            <w:tab/>
          </w:r>
          <w:r w:rsidRPr="00542C9A">
            <w:rPr>
              <w:rFonts w:eastAsia="Times New Roman" w:cstheme="minorHAnsi"/>
              <w:noProof w:val="0"/>
              <w:sz w:val="24"/>
              <w:szCs w:val="24"/>
            </w:rPr>
            <w:t>I</w:t>
          </w:r>
          <w:r>
            <w:rPr>
              <w:rFonts w:eastAsia="Times New Roman" w:cstheme="minorHAnsi"/>
              <w:noProof w:val="0"/>
              <w:sz w:val="24"/>
              <w:szCs w:val="24"/>
            </w:rPr>
            <w:t>L DIRETTORE SANITARIO</w:t>
          </w:r>
        </w:p>
        <w:p w:rsidR="00F47C46" w:rsidRPr="00542C9A" w:rsidRDefault="00F47C46" w:rsidP="00F47C46">
          <w:pPr>
            <w:spacing w:after="0" w:line="240" w:lineRule="auto"/>
            <w:rPr>
              <w:rFonts w:eastAsia="Times New Roman" w:cstheme="minorHAnsi"/>
              <w:noProof w:val="0"/>
              <w:sz w:val="24"/>
              <w:szCs w:val="24"/>
            </w:rPr>
          </w:pPr>
          <w:r>
            <w:rPr>
              <w:rFonts w:eastAsia="Times New Roman" w:cstheme="minorHAnsi"/>
              <w:noProof w:val="0"/>
              <w:sz w:val="24"/>
              <w:szCs w:val="24"/>
            </w:rPr>
            <w:t xml:space="preserve">              </w:t>
          </w:r>
          <w:r w:rsidR="005F4AAA">
            <w:rPr>
              <w:rFonts w:eastAsia="Times New Roman" w:cstheme="minorHAnsi"/>
              <w:noProof w:val="0"/>
              <w:sz w:val="24"/>
              <w:szCs w:val="24"/>
            </w:rPr>
            <w:t xml:space="preserve">   </w:t>
          </w:r>
          <w:r>
            <w:rPr>
              <w:rFonts w:eastAsia="Times New Roman" w:cstheme="minorHAnsi"/>
              <w:noProof w:val="0"/>
              <w:sz w:val="24"/>
              <w:szCs w:val="24"/>
            </w:rPr>
            <w:t xml:space="preserve"> Dott. </w:t>
          </w:r>
          <w:r w:rsidR="00192BFB">
            <w:rPr>
              <w:rFonts w:ascii="Calibri" w:hAnsi="Calibri" w:cs="Calibri"/>
              <w:color w:val="000000"/>
              <w:shd w:val="clear" w:color="auto" w:fill="FFFFFF"/>
            </w:rPr>
            <w:t>Ivan VIGGIANO</w:t>
          </w:r>
          <w:r w:rsidR="00065392">
            <w:rPr>
              <w:rFonts w:eastAsia="Times New Roman" w:cstheme="minorHAnsi"/>
              <w:noProof w:val="0"/>
              <w:sz w:val="24"/>
              <w:szCs w:val="24"/>
            </w:rPr>
            <w:tab/>
          </w:r>
          <w:r>
            <w:rPr>
              <w:rFonts w:eastAsia="Times New Roman" w:cstheme="minorHAnsi"/>
              <w:noProof w:val="0"/>
              <w:sz w:val="24"/>
              <w:szCs w:val="24"/>
            </w:rPr>
            <w:tab/>
          </w:r>
          <w:r>
            <w:rPr>
              <w:rFonts w:eastAsia="Times New Roman" w:cstheme="minorHAnsi"/>
              <w:noProof w:val="0"/>
              <w:sz w:val="24"/>
              <w:szCs w:val="24"/>
            </w:rPr>
            <w:tab/>
          </w:r>
          <w:r w:rsidR="005F4AAA">
            <w:rPr>
              <w:rFonts w:eastAsia="Times New Roman" w:cstheme="minorHAnsi"/>
              <w:noProof w:val="0"/>
              <w:sz w:val="24"/>
              <w:szCs w:val="24"/>
            </w:rPr>
            <w:t xml:space="preserve">   </w:t>
          </w:r>
          <w:r>
            <w:rPr>
              <w:rFonts w:eastAsia="Times New Roman" w:cstheme="minorHAnsi"/>
              <w:noProof w:val="0"/>
              <w:sz w:val="24"/>
              <w:szCs w:val="24"/>
            </w:rPr>
            <w:t xml:space="preserve">                           Dott. </w:t>
          </w:r>
          <w:r w:rsidR="00192BFB">
            <w:rPr>
              <w:rFonts w:ascii="Calibri" w:hAnsi="Calibri" w:cs="Calibri"/>
              <w:color w:val="000000"/>
              <w:shd w:val="clear" w:color="auto" w:fill="FFFFFF"/>
            </w:rPr>
            <w:t>Alessandro SCELZI</w:t>
          </w:r>
        </w:p>
        <w:p w:rsidR="00263644" w:rsidRPr="00542C9A" w:rsidRDefault="00263644" w:rsidP="00E22D11">
          <w:pPr>
            <w:spacing w:after="0" w:line="240" w:lineRule="auto"/>
            <w:jc w:val="center"/>
            <w:rPr>
              <w:rFonts w:eastAsia="Times New Roman" w:cstheme="minorHAnsi"/>
              <w:noProof w:val="0"/>
              <w:sz w:val="24"/>
              <w:szCs w:val="24"/>
            </w:rPr>
          </w:pPr>
        </w:p>
        <w:p w:rsidR="00263644" w:rsidRPr="00542C9A" w:rsidRDefault="00263644" w:rsidP="00E22D11">
          <w:pPr>
            <w:spacing w:after="0" w:line="240" w:lineRule="auto"/>
            <w:jc w:val="center"/>
            <w:rPr>
              <w:rFonts w:eastAsia="Times New Roman" w:cstheme="minorHAnsi"/>
              <w:noProof w:val="0"/>
              <w:sz w:val="24"/>
              <w:szCs w:val="24"/>
            </w:rPr>
          </w:pPr>
        </w:p>
        <w:p w:rsidR="00263644" w:rsidRPr="00542C9A" w:rsidRDefault="00065392" w:rsidP="00E22D11">
          <w:pPr>
            <w:spacing w:after="0" w:line="240" w:lineRule="auto"/>
            <w:jc w:val="center"/>
            <w:rPr>
              <w:rFonts w:eastAsia="Times New Roman" w:cstheme="minorHAnsi"/>
              <w:noProof w:val="0"/>
              <w:sz w:val="24"/>
              <w:szCs w:val="24"/>
            </w:rPr>
          </w:pPr>
          <w:r w:rsidRPr="00392635">
            <w:rPr>
              <w:rFonts w:eastAsia="Times New Roman" w:cstheme="minorHAnsi"/>
              <w:noProof w:val="0"/>
              <w:sz w:val="24"/>
              <w:szCs w:val="24"/>
            </w:rPr>
            <w:t>L</w:t>
          </w:r>
          <w:r>
            <w:rPr>
              <w:rFonts w:eastAsia="Times New Roman" w:cstheme="minorHAnsi"/>
              <w:noProof w:val="0"/>
              <w:sz w:val="24"/>
              <w:szCs w:val="24"/>
            </w:rPr>
            <w:t>A</w:t>
          </w:r>
          <w:r w:rsidRPr="00392635">
            <w:rPr>
              <w:rFonts w:eastAsia="Times New Roman" w:cstheme="minorHAnsi"/>
              <w:noProof w:val="0"/>
              <w:sz w:val="24"/>
              <w:szCs w:val="24"/>
            </w:rPr>
            <w:t xml:space="preserve"> </w:t>
          </w:r>
          <w:r>
            <w:rPr>
              <w:rFonts w:eastAsia="Times New Roman" w:cstheme="minorHAnsi"/>
              <w:noProof w:val="0"/>
              <w:sz w:val="24"/>
              <w:szCs w:val="24"/>
            </w:rPr>
            <w:t>DIRETTRICE GENERALE</w:t>
          </w:r>
        </w:p>
        <w:p w:rsidR="00263644" w:rsidRDefault="00065392" w:rsidP="00E22D11">
          <w:pPr>
            <w:spacing w:after="0" w:line="240" w:lineRule="auto"/>
            <w:jc w:val="center"/>
            <w:rPr>
              <w:rFonts w:eastAsia="Times New Roman" w:cstheme="minorHAnsi"/>
              <w:noProof w:val="0"/>
              <w:sz w:val="24"/>
              <w:szCs w:val="24"/>
            </w:rPr>
          </w:pPr>
          <w:r>
            <w:rPr>
              <w:rFonts w:eastAsia="Times New Roman" w:cstheme="minorHAnsi"/>
              <w:noProof w:val="0"/>
              <w:sz w:val="24"/>
              <w:szCs w:val="24"/>
            </w:rPr>
            <w:t>Dott.s</w:t>
          </w:r>
          <w:r w:rsidR="00300A38">
            <w:rPr>
              <w:rFonts w:eastAsia="Times New Roman" w:cstheme="minorHAnsi"/>
              <w:noProof w:val="0"/>
              <w:sz w:val="24"/>
              <w:szCs w:val="24"/>
            </w:rPr>
            <w:t>s</w:t>
          </w:r>
          <w:r>
            <w:rPr>
              <w:rFonts w:eastAsia="Times New Roman" w:cstheme="minorHAnsi"/>
              <w:noProof w:val="0"/>
              <w:sz w:val="24"/>
              <w:szCs w:val="24"/>
            </w:rPr>
            <w:t>a Tiziana DIMATTEO</w:t>
          </w:r>
        </w:p>
        <w:p w:rsidR="00064D33" w:rsidRDefault="00064D33" w:rsidP="00E22D11">
          <w:pPr>
            <w:spacing w:after="0" w:line="240" w:lineRule="auto"/>
            <w:jc w:val="center"/>
            <w:rPr>
              <w:rFonts w:eastAsia="Times New Roman" w:cstheme="minorHAnsi"/>
              <w:noProof w:val="0"/>
              <w:sz w:val="24"/>
              <w:szCs w:val="24"/>
            </w:rPr>
          </w:pPr>
        </w:p>
        <w:p w:rsidR="00064D33" w:rsidRDefault="00064D33" w:rsidP="00E22D11">
          <w:pPr>
            <w:spacing w:after="0" w:line="240" w:lineRule="auto"/>
            <w:jc w:val="center"/>
            <w:rPr>
              <w:rFonts w:eastAsia="Times New Roman" w:cstheme="minorHAnsi"/>
              <w:noProof w:val="0"/>
              <w:sz w:val="24"/>
              <w:szCs w:val="24"/>
            </w:rPr>
          </w:pPr>
        </w:p>
        <w:p w:rsidR="00064D33" w:rsidRDefault="00064D33" w:rsidP="00E22D11">
          <w:pPr>
            <w:spacing w:after="0" w:line="240" w:lineRule="auto"/>
            <w:jc w:val="center"/>
            <w:rPr>
              <w:rFonts w:eastAsia="Times New Roman" w:cstheme="minorHAnsi"/>
              <w:noProof w:val="0"/>
              <w:sz w:val="24"/>
              <w:szCs w:val="24"/>
            </w:rPr>
          </w:pPr>
        </w:p>
        <w:p w:rsidR="00064D33" w:rsidRDefault="00064D33" w:rsidP="00064D33">
          <w:pPr>
            <w:pStyle w:val="Paragrafoelenco"/>
            <w:spacing w:after="0" w:line="240" w:lineRule="auto"/>
            <w:ind w:left="142" w:hanging="142"/>
            <w:rPr>
              <w:rFonts w:cstheme="minorHAnsi"/>
              <w:noProof w:val="0"/>
              <w:sz w:val="24"/>
              <w:szCs w:val="24"/>
            </w:rPr>
          </w:pPr>
          <w:r w:rsidRPr="00C56223">
            <w:rPr>
              <w:rFonts w:cstheme="minorHAnsi"/>
              <w:noProof w:val="0"/>
              <w:sz w:val="24"/>
              <w:szCs w:val="24"/>
            </w:rPr>
            <w:t>Il segretario attesta la regolarità formale del presente provvedimento</w:t>
          </w:r>
        </w:p>
        <w:p w:rsidR="00064D33" w:rsidRDefault="00064D33" w:rsidP="00064D33">
          <w:pPr>
            <w:pStyle w:val="Paragrafoelenco"/>
            <w:spacing w:after="0" w:line="240" w:lineRule="auto"/>
            <w:ind w:left="142" w:hanging="142"/>
            <w:rPr>
              <w:rFonts w:cstheme="minorHAnsi"/>
              <w:noProof w:val="0"/>
              <w:sz w:val="24"/>
              <w:szCs w:val="24"/>
            </w:rPr>
          </w:pPr>
        </w:p>
        <w:p w:rsidR="00064D33" w:rsidRDefault="00064D33" w:rsidP="00064D33">
          <w:pPr>
            <w:spacing w:after="0"/>
            <w:rPr>
              <w:rFonts w:cstheme="minorHAnsi"/>
              <w:bCs/>
              <w:sz w:val="24"/>
              <w:szCs w:val="24"/>
            </w:rPr>
          </w:pPr>
          <w:r w:rsidRPr="00151450">
            <w:rPr>
              <w:rFonts w:cstheme="minorHAnsi"/>
              <w:bCs/>
              <w:sz w:val="24"/>
              <w:szCs w:val="24"/>
            </w:rPr>
            <w:t xml:space="preserve">IL </w:t>
          </w:r>
          <w:r>
            <w:rPr>
              <w:rFonts w:cstheme="minorHAnsi"/>
              <w:bCs/>
              <w:sz w:val="24"/>
              <w:szCs w:val="24"/>
            </w:rPr>
            <w:t>SEGRE</w:t>
          </w:r>
          <w:r w:rsidRPr="00151450">
            <w:rPr>
              <w:rFonts w:cstheme="minorHAnsi"/>
              <w:bCs/>
              <w:sz w:val="24"/>
              <w:szCs w:val="24"/>
            </w:rPr>
            <w:t>T</w:t>
          </w:r>
          <w:r>
            <w:rPr>
              <w:rFonts w:cstheme="minorHAnsi"/>
              <w:bCs/>
              <w:sz w:val="24"/>
              <w:szCs w:val="24"/>
            </w:rPr>
            <w:t>ARIO</w:t>
          </w:r>
          <w:r w:rsidR="00BF4ADA">
            <w:rPr>
              <w:rFonts w:cstheme="minorHAnsi"/>
              <w:bCs/>
              <w:sz w:val="24"/>
              <w:szCs w:val="24"/>
            </w:rPr>
            <w:t xml:space="preserve"> </w:t>
          </w:r>
        </w:p>
        <w:p w:rsidR="00064D33" w:rsidRDefault="00091216" w:rsidP="00064D33">
          <w:pPr>
            <w:spacing w:after="0"/>
            <w:rPr>
              <w:rFonts w:cstheme="minorHAnsi"/>
              <w:bCs/>
              <w:sz w:val="24"/>
              <w:szCs w:val="24"/>
            </w:rPr>
          </w:pPr>
          <w:r w:rsidRPr="00172F04">
            <w:rPr>
              <w:rFonts w:cstheme="minorHAnsi"/>
              <w:noProof w:val="0"/>
              <w:sz w:val="24"/>
              <w:szCs w:val="24"/>
            </w:rPr>
            <w:t>Dott.s</w:t>
          </w:r>
          <w:r w:rsidR="009C07C4">
            <w:rPr>
              <w:rFonts w:cstheme="minorHAnsi"/>
              <w:noProof w:val="0"/>
              <w:sz w:val="24"/>
              <w:szCs w:val="24"/>
            </w:rPr>
            <w:t>s</w:t>
          </w:r>
          <w:r w:rsidRPr="00172F04">
            <w:rPr>
              <w:rFonts w:cstheme="minorHAnsi"/>
              <w:noProof w:val="0"/>
              <w:sz w:val="24"/>
              <w:szCs w:val="24"/>
            </w:rPr>
            <w:t>a Annamaria Volpe</w:t>
          </w:r>
        </w:p>
        <w:p w:rsidR="00064D33" w:rsidRDefault="00064D33" w:rsidP="00064D33">
          <w:pPr>
            <w:pStyle w:val="Paragrafoelenco"/>
            <w:spacing w:after="0" w:line="240" w:lineRule="auto"/>
            <w:ind w:left="142" w:hanging="142"/>
            <w:rPr>
              <w:rFonts w:cstheme="minorHAnsi"/>
              <w:noProof w:val="0"/>
              <w:sz w:val="24"/>
              <w:szCs w:val="24"/>
            </w:rPr>
          </w:pPr>
        </w:p>
        <w:p w:rsidR="00064D33" w:rsidRDefault="00064D33" w:rsidP="00064D33">
          <w:pPr>
            <w:pStyle w:val="Paragrafoelenco"/>
            <w:spacing w:after="0" w:line="240" w:lineRule="auto"/>
            <w:ind w:left="142" w:hanging="142"/>
            <w:rPr>
              <w:rFonts w:cstheme="minorHAnsi"/>
              <w:noProof w:val="0"/>
              <w:sz w:val="24"/>
              <w:szCs w:val="24"/>
            </w:rPr>
          </w:pPr>
        </w:p>
        <w:p w:rsidR="00064D33" w:rsidRPr="00542C9A" w:rsidRDefault="00064D33" w:rsidP="00E22D11">
          <w:pPr>
            <w:spacing w:after="0" w:line="240" w:lineRule="auto"/>
            <w:jc w:val="center"/>
            <w:rPr>
              <w:rFonts w:eastAsia="Times New Roman" w:cstheme="minorHAnsi"/>
              <w:noProof w:val="0"/>
              <w:sz w:val="24"/>
              <w:szCs w:val="24"/>
            </w:rPr>
          </w:pPr>
        </w:p>
        <w:p w:rsidR="00263644" w:rsidRPr="005B3498" w:rsidRDefault="00263644" w:rsidP="00911FC0">
          <w:pPr>
            <w:pStyle w:val="Paragrafoelenco"/>
            <w:spacing w:after="0" w:line="240" w:lineRule="auto"/>
            <w:ind w:left="5670"/>
            <w:jc w:val="center"/>
            <w:rPr>
              <w:rFonts w:cstheme="minorHAnsi"/>
            </w:rPr>
          </w:pPr>
        </w:p>
        <w:p w:rsidR="002A34FB" w:rsidRPr="00151450" w:rsidRDefault="00D71437" w:rsidP="00B4196A">
          <w:pPr>
            <w:autoSpaceDE w:val="0"/>
            <w:autoSpaceDN w:val="0"/>
            <w:adjustRightInd w:val="0"/>
            <w:spacing w:after="0"/>
            <w:ind w:left="4956" w:firstLine="708"/>
            <w:jc w:val="center"/>
            <w:rPr>
              <w:rFonts w:cstheme="minorHAnsi"/>
              <w:b/>
              <w:sz w:val="16"/>
              <w:szCs w:val="16"/>
            </w:rPr>
          </w:pPr>
        </w:p>
      </w:sdtContent>
    </w:sdt>
    <w:p w:rsidR="00483460" w:rsidRDefault="00483460" w:rsidP="00AE0BE1">
      <w:pPr>
        <w:spacing w:after="0"/>
        <w:rPr>
          <w:rFonts w:cstheme="minorHAnsi"/>
          <w:bCs/>
          <w:sz w:val="24"/>
          <w:szCs w:val="24"/>
        </w:rPr>
      </w:pPr>
    </w:p>
    <w:p w:rsidR="00483460" w:rsidRPr="00151450" w:rsidRDefault="00483460" w:rsidP="00AE0BE1">
      <w:pPr>
        <w:spacing w:after="0"/>
        <w:rPr>
          <w:rFonts w:cstheme="minorHAnsi"/>
          <w:bCs/>
          <w:sz w:val="24"/>
          <w:szCs w:val="24"/>
        </w:rPr>
      </w:pPr>
    </w:p>
    <w:p w:rsidR="00CA132C" w:rsidRDefault="00CA132C">
      <w:r>
        <w:br w:type="page"/>
      </w:r>
    </w:p>
    <w:tbl>
      <w:tblPr>
        <w:tblW w:w="0" w:type="auto"/>
        <w:tblInd w:w="250" w:type="dxa"/>
        <w:tblBorders>
          <w:top w:val="single" w:sz="4" w:space="0" w:color="auto"/>
        </w:tblBorders>
        <w:tblLook w:val="00A0" w:firstRow="1" w:lastRow="0" w:firstColumn="1" w:lastColumn="0" w:noHBand="0" w:noVBand="0"/>
      </w:tblPr>
      <w:tblGrid>
        <w:gridCol w:w="9598"/>
      </w:tblGrid>
      <w:tr w:rsidR="00AE4F28" w:rsidRPr="00E22D11" w:rsidTr="00111445">
        <w:trPr>
          <w:trHeight w:val="1825"/>
        </w:trPr>
        <w:tc>
          <w:tcPr>
            <w:tcW w:w="9598" w:type="dxa"/>
          </w:tcPr>
          <w:p w:rsidR="00AE4F28" w:rsidRPr="00E22D11" w:rsidRDefault="00E22D11" w:rsidP="005B3498">
            <w:pPr>
              <w:tabs>
                <w:tab w:val="left" w:pos="6705"/>
              </w:tabs>
              <w:spacing w:after="0" w:line="240" w:lineRule="auto"/>
              <w:jc w:val="center"/>
              <w:rPr>
                <w:rFonts w:eastAsia="Times New Roman" w:cstheme="minorHAnsi"/>
                <w:b/>
                <w:noProof w:val="0"/>
                <w:sz w:val="24"/>
                <w:szCs w:val="24"/>
              </w:rPr>
            </w:pPr>
            <w:r w:rsidRPr="00E22D11">
              <w:rPr>
                <w:rFonts w:cstheme="minorHAnsi"/>
                <w:b/>
                <w:noProof w:val="0"/>
                <w:sz w:val="24"/>
                <w:szCs w:val="24"/>
              </w:rPr>
              <w:lastRenderedPageBreak/>
              <w:t>SEGRETERIA DELIBERE</w:t>
            </w:r>
          </w:p>
          <w:p w:rsidR="00E22D11" w:rsidRPr="00E22D11" w:rsidRDefault="00E22D11" w:rsidP="005B3498">
            <w:pPr>
              <w:tabs>
                <w:tab w:val="left" w:pos="6705"/>
              </w:tabs>
              <w:spacing w:after="0" w:line="240" w:lineRule="auto"/>
              <w:jc w:val="center"/>
              <w:rPr>
                <w:rFonts w:eastAsia="Times New Roman" w:cstheme="minorHAnsi"/>
                <w:noProof w:val="0"/>
                <w:sz w:val="24"/>
                <w:szCs w:val="24"/>
              </w:rPr>
            </w:pPr>
          </w:p>
          <w:p w:rsidR="00AE4F28" w:rsidRPr="00E22D11" w:rsidRDefault="00AE4F28" w:rsidP="005B3498">
            <w:pPr>
              <w:tabs>
                <w:tab w:val="left" w:pos="6705"/>
              </w:tabs>
              <w:spacing w:after="0" w:line="240" w:lineRule="auto"/>
              <w:jc w:val="center"/>
              <w:rPr>
                <w:rFonts w:eastAsia="Times New Roman" w:cstheme="minorHAnsi"/>
                <w:noProof w:val="0"/>
                <w:sz w:val="24"/>
                <w:szCs w:val="24"/>
              </w:rPr>
            </w:pPr>
            <w:r w:rsidRPr="00E22D11">
              <w:rPr>
                <w:rFonts w:eastAsia="Times New Roman" w:cstheme="minorHAnsi"/>
                <w:noProof w:val="0"/>
                <w:sz w:val="24"/>
                <w:szCs w:val="24"/>
              </w:rPr>
              <w:t>CERTIFICATO DI PUBBLICAZIONE</w:t>
            </w:r>
          </w:p>
          <w:p w:rsidR="00AE4F28" w:rsidRPr="00E22D11" w:rsidRDefault="00AE4F28" w:rsidP="005B3498">
            <w:pPr>
              <w:tabs>
                <w:tab w:val="left" w:pos="6705"/>
              </w:tabs>
              <w:spacing w:after="0" w:line="240" w:lineRule="auto"/>
              <w:rPr>
                <w:rFonts w:eastAsia="Times New Roman" w:cstheme="minorHAnsi"/>
                <w:noProof w:val="0"/>
                <w:sz w:val="24"/>
                <w:szCs w:val="24"/>
              </w:rPr>
            </w:pPr>
          </w:p>
          <w:p w:rsidR="00AE4F28" w:rsidRPr="00E22D11" w:rsidRDefault="00AE4F28" w:rsidP="00AE4F28">
            <w:pPr>
              <w:tabs>
                <w:tab w:val="left" w:pos="6705"/>
              </w:tabs>
              <w:spacing w:after="0" w:line="240" w:lineRule="auto"/>
              <w:rPr>
                <w:rFonts w:eastAsia="Times New Roman" w:cstheme="minorHAnsi"/>
                <w:noProof w:val="0"/>
                <w:sz w:val="24"/>
                <w:szCs w:val="24"/>
              </w:rPr>
            </w:pPr>
            <w:r w:rsidRPr="00E22D11">
              <w:rPr>
                <w:rFonts w:eastAsia="Times New Roman" w:cstheme="minorHAnsi"/>
                <w:noProof w:val="0"/>
                <w:sz w:val="24"/>
                <w:szCs w:val="24"/>
              </w:rPr>
              <w:t>Si certifica che il presente provvedimento è stato pubblicato sul sito web aziendale dal giorno di adozione.</w:t>
            </w:r>
          </w:p>
          <w:p w:rsidR="00E22D11" w:rsidRPr="00E22D11" w:rsidRDefault="00E22D11" w:rsidP="00AE4F28">
            <w:pPr>
              <w:tabs>
                <w:tab w:val="left" w:pos="6705"/>
              </w:tabs>
              <w:spacing w:after="0" w:line="240" w:lineRule="auto"/>
              <w:rPr>
                <w:rFonts w:eastAsia="Times New Roman" w:cstheme="minorHAnsi"/>
                <w:noProof w:val="0"/>
                <w:sz w:val="24"/>
                <w:szCs w:val="24"/>
              </w:rPr>
            </w:pPr>
          </w:p>
          <w:p w:rsidR="00E22D11" w:rsidRPr="00E22D11" w:rsidRDefault="00E22D11" w:rsidP="00E22D11">
            <w:pPr>
              <w:autoSpaceDE w:val="0"/>
              <w:autoSpaceDN w:val="0"/>
              <w:adjustRightInd w:val="0"/>
              <w:spacing w:after="0" w:line="240" w:lineRule="auto"/>
              <w:jc w:val="center"/>
              <w:rPr>
                <w:rFonts w:cstheme="minorHAnsi"/>
                <w:noProof w:val="0"/>
                <w:sz w:val="24"/>
                <w:szCs w:val="24"/>
              </w:rPr>
            </w:pPr>
            <w:r w:rsidRPr="00E22D11">
              <w:rPr>
                <w:rFonts w:cstheme="minorHAnsi"/>
                <w:noProof w:val="0"/>
                <w:sz w:val="24"/>
                <w:szCs w:val="24"/>
              </w:rPr>
              <w:t>Il Responsabile</w:t>
            </w:r>
            <w:r w:rsidR="00BF4ADA">
              <w:rPr>
                <w:rFonts w:cstheme="minorHAnsi"/>
                <w:noProof w:val="0"/>
                <w:sz w:val="24"/>
                <w:szCs w:val="24"/>
              </w:rPr>
              <w:t xml:space="preserve"> </w:t>
            </w:r>
          </w:p>
          <w:p w:rsidR="00E22D11" w:rsidRPr="00E22D11" w:rsidRDefault="00091216" w:rsidP="00151450">
            <w:pPr>
              <w:tabs>
                <w:tab w:val="left" w:pos="6705"/>
              </w:tabs>
              <w:spacing w:after="0" w:line="240" w:lineRule="auto"/>
              <w:jc w:val="center"/>
              <w:rPr>
                <w:rFonts w:eastAsia="Times New Roman" w:cstheme="minorHAnsi"/>
                <w:noProof w:val="0"/>
                <w:sz w:val="24"/>
                <w:szCs w:val="24"/>
              </w:rPr>
            </w:pPr>
            <w:r>
              <w:rPr>
                <w:rFonts w:cstheme="minorHAnsi"/>
                <w:noProof w:val="0"/>
                <w:sz w:val="24"/>
                <w:szCs w:val="24"/>
              </w:rPr>
              <w:t xml:space="preserve">F.to </w:t>
            </w:r>
            <w:r w:rsidRPr="00172F04">
              <w:rPr>
                <w:rFonts w:cstheme="minorHAnsi"/>
                <w:noProof w:val="0"/>
                <w:sz w:val="24"/>
                <w:szCs w:val="24"/>
              </w:rPr>
              <w:t>Dott.s</w:t>
            </w:r>
            <w:r w:rsidR="009C07C4">
              <w:rPr>
                <w:rFonts w:cstheme="minorHAnsi"/>
                <w:noProof w:val="0"/>
                <w:sz w:val="24"/>
                <w:szCs w:val="24"/>
              </w:rPr>
              <w:t>s</w:t>
            </w:r>
            <w:r w:rsidRPr="00172F04">
              <w:rPr>
                <w:rFonts w:cstheme="minorHAnsi"/>
                <w:noProof w:val="0"/>
                <w:sz w:val="24"/>
                <w:szCs w:val="24"/>
              </w:rPr>
              <w:t>a Annamaria Volpe</w:t>
            </w:r>
          </w:p>
        </w:tc>
      </w:tr>
    </w:tbl>
    <w:p w:rsidR="00AE4F28" w:rsidRPr="005B3498" w:rsidRDefault="00AE4F28" w:rsidP="00AE0BE1">
      <w:pPr>
        <w:spacing w:after="0"/>
        <w:rPr>
          <w:rFonts w:cstheme="minorHAnsi"/>
          <w:b/>
          <w:bCs/>
          <w:sz w:val="24"/>
          <w:szCs w:val="24"/>
        </w:rPr>
      </w:pPr>
    </w:p>
    <w:sdt>
      <w:sdtPr>
        <w:rPr>
          <w:rFonts w:cstheme="minorHAnsi"/>
          <w:b/>
          <w:bCs/>
          <w:sz w:val="24"/>
          <w:szCs w:val="24"/>
        </w:rPr>
        <w:alias w:val="OMISSIS"/>
        <w:tag w:val="tag_istruttoria"/>
        <w:id w:val="1032002819"/>
        <w:lock w:val="sdtLocked"/>
        <w:placeholder>
          <w:docPart w:val="7E1934A2B029466189AD1E4955B2E27E"/>
        </w:placeholder>
        <w:showingPlcHdr/>
      </w:sdtPr>
      <w:sdtEndPr>
        <w:rPr>
          <w:b w:val="0"/>
          <w:bCs w:val="0"/>
        </w:rPr>
      </w:sdtEndPr>
      <w:sdtContent>
        <w:p w:rsidR="00094D23" w:rsidRPr="005B3498" w:rsidRDefault="00D71437" w:rsidP="00AE4F28">
          <w:pPr>
            <w:spacing w:after="0"/>
            <w:rPr>
              <w:rFonts w:cstheme="minorHAnsi"/>
              <w:b/>
              <w:bCs/>
              <w:sz w:val="24"/>
              <w:szCs w:val="24"/>
            </w:rPr>
          </w:pPr>
        </w:p>
      </w:sdtContent>
    </w:sdt>
    <w:p w:rsidR="00B4196A" w:rsidRPr="005B3498" w:rsidRDefault="00B4196A" w:rsidP="00B4196A">
      <w:pPr>
        <w:autoSpaceDE w:val="0"/>
        <w:autoSpaceDN w:val="0"/>
        <w:adjustRightInd w:val="0"/>
        <w:spacing w:after="0"/>
        <w:ind w:left="5664" w:firstLine="708"/>
        <w:jc w:val="center"/>
        <w:rPr>
          <w:rFonts w:cstheme="minorHAnsi"/>
          <w:sz w:val="16"/>
          <w:szCs w:val="16"/>
        </w:rPr>
      </w:pPr>
    </w:p>
    <w:p w:rsidR="00D86F40" w:rsidRPr="005B3498" w:rsidRDefault="00D86F40" w:rsidP="0005357F">
      <w:pPr>
        <w:spacing w:after="0"/>
        <w:ind w:right="-1"/>
        <w:rPr>
          <w:rFonts w:cstheme="minorHAnsi"/>
          <w:sz w:val="24"/>
          <w:szCs w:val="24"/>
        </w:rPr>
      </w:pPr>
    </w:p>
    <w:p w:rsidR="000B18DB" w:rsidRPr="005B3498" w:rsidRDefault="000B18DB" w:rsidP="0005357F">
      <w:pPr>
        <w:spacing w:after="0"/>
        <w:ind w:right="-1"/>
        <w:rPr>
          <w:rFonts w:cstheme="minorHAnsi"/>
          <w:sz w:val="24"/>
          <w:szCs w:val="24"/>
        </w:rPr>
      </w:pPr>
    </w:p>
    <w:sdt>
      <w:sdtPr>
        <w:rPr>
          <w:rFonts w:asciiTheme="minorHAnsi" w:eastAsiaTheme="minorHAnsi" w:hAnsiTheme="minorHAnsi" w:cstheme="minorHAnsi"/>
          <w:b w:val="0"/>
          <w:bCs w:val="0"/>
          <w:noProof/>
          <w:color w:val="808080"/>
          <w:sz w:val="24"/>
          <w:szCs w:val="24"/>
        </w:rPr>
        <w:alias w:val="ALLEGATI"/>
        <w:tag w:val="tag_allegati"/>
        <w:id w:val="-235316463"/>
        <w:lock w:val="sdtLocked"/>
        <w:placeholder>
          <w:docPart w:val="DefaultPlaceholder_1082065158"/>
        </w:placeholder>
      </w:sdtPr>
      <w:sdtEndPr>
        <w:rPr>
          <w:rFonts w:ascii="Arial" w:eastAsia="Times New Roman" w:hAnsi="Arial"/>
          <w:b/>
          <w:bCs/>
          <w:noProof w:val="0"/>
        </w:rPr>
      </w:sdtEndPr>
      <w:sdtContent>
        <w:p w:rsidR="00AE0BE1" w:rsidRPr="005B3498" w:rsidRDefault="00094D23" w:rsidP="00E22D11">
          <w:pPr>
            <w:pStyle w:val="titolo4"/>
            <w:rPr>
              <w:rFonts w:cstheme="minorHAnsi"/>
              <w:sz w:val="24"/>
              <w:szCs w:val="24"/>
            </w:rPr>
          </w:pPr>
          <w:r w:rsidRPr="005B3498">
            <w:rPr>
              <w:rFonts w:asciiTheme="minorHAnsi" w:hAnsiTheme="minorHAnsi" w:cstheme="minorHAnsi"/>
              <w:b w:val="0"/>
              <w:sz w:val="24"/>
              <w:szCs w:val="24"/>
            </w:rPr>
            <w:t>ALLEGATI</w:t>
          </w:r>
        </w:p>
      </w:sdtContent>
    </w:sdt>
    <w:p w:rsidR="000B18DB" w:rsidRPr="005B3498" w:rsidRDefault="000B18DB" w:rsidP="0005357F">
      <w:pPr>
        <w:spacing w:after="0"/>
        <w:ind w:right="-1"/>
        <w:rPr>
          <w:rFonts w:cstheme="minorHAnsi"/>
        </w:rPr>
      </w:pPr>
    </w:p>
    <w:sectPr w:rsidR="000B18DB" w:rsidRPr="005B3498" w:rsidSect="00C36FC2">
      <w:footerReference w:type="default" r:id="rId8"/>
      <w:headerReference w:type="first" r:id="rId9"/>
      <w:footerReference w:type="first" r:id="rId10"/>
      <w:pgSz w:w="11906" w:h="16838" w:code="9"/>
      <w:pgMar w:top="2126" w:right="992" w:bottom="1276" w:left="992"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437" w:rsidRDefault="00D71437" w:rsidP="00F84D24">
      <w:pPr>
        <w:spacing w:after="0" w:line="240" w:lineRule="auto"/>
      </w:pPr>
      <w:r>
        <w:separator/>
      </w:r>
    </w:p>
  </w:endnote>
  <w:endnote w:type="continuationSeparator" w:id="0">
    <w:p w:rsidR="00D71437" w:rsidRDefault="00D71437" w:rsidP="00F8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8"/>
    </w:tblGrid>
    <w:tr w:rsidR="005B3498" w:rsidRPr="00031310" w:rsidTr="00AE4F28">
      <w:tc>
        <w:tcPr>
          <w:tcW w:w="5157" w:type="dxa"/>
        </w:tcPr>
        <w:p w:rsidR="005B3498" w:rsidRPr="00031310" w:rsidRDefault="00D71437" w:rsidP="00E22D11">
          <w:pPr>
            <w:pStyle w:val="Pidipagina"/>
            <w:jc w:val="center"/>
            <w:rPr>
              <w:rFonts w:cstheme="minorHAnsi"/>
              <w:b/>
              <w:bCs/>
              <w:sz w:val="16"/>
              <w:szCs w:val="16"/>
            </w:rPr>
          </w:pPr>
          <w:sdt>
            <w:sdtPr>
              <w:rPr>
                <w:rFonts w:cstheme="minorHAnsi"/>
                <w:sz w:val="16"/>
                <w:szCs w:val="16"/>
              </w:rPr>
              <w:id w:val="-2102794233"/>
              <w:docPartObj>
                <w:docPartGallery w:val="Page Numbers (Bottom of Page)"/>
                <w:docPartUnique/>
              </w:docPartObj>
            </w:sdtPr>
            <w:sdtEndPr/>
            <w:sdtContent>
              <w:r w:rsidR="005B3498" w:rsidRPr="00031310">
                <w:rPr>
                  <w:rFonts w:cstheme="minorHAnsi"/>
                  <w:sz w:val="16"/>
                  <w:szCs w:val="16"/>
                </w:rPr>
                <w:t>Pag.</w:t>
              </w:r>
              <w:r w:rsidR="007D456E" w:rsidRPr="00031310">
                <w:rPr>
                  <w:rFonts w:cstheme="minorHAnsi"/>
                  <w:sz w:val="16"/>
                  <w:szCs w:val="16"/>
                </w:rPr>
                <w:fldChar w:fldCharType="begin"/>
              </w:r>
              <w:r w:rsidR="005B3498" w:rsidRPr="00031310">
                <w:rPr>
                  <w:rFonts w:cstheme="minorHAnsi"/>
                  <w:sz w:val="16"/>
                  <w:szCs w:val="16"/>
                </w:rPr>
                <w:instrText>PAGE   \* MERGEFORMAT</w:instrText>
              </w:r>
              <w:r w:rsidR="007D456E" w:rsidRPr="00031310">
                <w:rPr>
                  <w:rFonts w:cstheme="minorHAnsi"/>
                  <w:sz w:val="16"/>
                  <w:szCs w:val="16"/>
                </w:rPr>
                <w:fldChar w:fldCharType="separate"/>
              </w:r>
              <w:r w:rsidR="00BA48C4">
                <w:rPr>
                  <w:rFonts w:cstheme="minorHAnsi"/>
                  <w:sz w:val="16"/>
                  <w:szCs w:val="16"/>
                </w:rPr>
                <w:t>4</w:t>
              </w:r>
              <w:r w:rsidR="007D456E" w:rsidRPr="00031310">
                <w:rPr>
                  <w:rFonts w:cstheme="minorHAnsi"/>
                  <w:sz w:val="16"/>
                  <w:szCs w:val="16"/>
                </w:rPr>
                <w:fldChar w:fldCharType="end"/>
              </w:r>
              <w:r w:rsidR="005B3498" w:rsidRPr="00031310">
                <w:rPr>
                  <w:rFonts w:cstheme="minorHAnsi"/>
                  <w:sz w:val="16"/>
                  <w:szCs w:val="16"/>
                </w:rPr>
                <w:t>di</w:t>
              </w:r>
              <w:r>
                <w:fldChar w:fldCharType="begin"/>
              </w:r>
              <w:r>
                <w:instrText xml:space="preserve"> NUMPAGES   \* MERGEFORMAT </w:instrText>
              </w:r>
              <w:r>
                <w:fldChar w:fldCharType="separate"/>
              </w:r>
              <w:r w:rsidR="00BA48C4" w:rsidRPr="00BA48C4">
                <w:rPr>
                  <w:rFonts w:cstheme="minorHAnsi"/>
                  <w:sz w:val="16"/>
                  <w:szCs w:val="16"/>
                </w:rPr>
                <w:t>6</w:t>
              </w:r>
              <w:r>
                <w:rPr>
                  <w:rFonts w:cstheme="minorHAnsi"/>
                  <w:sz w:val="16"/>
                  <w:szCs w:val="16"/>
                </w:rPr>
                <w:fldChar w:fldCharType="end"/>
              </w:r>
            </w:sdtContent>
          </w:sdt>
        </w:p>
      </w:tc>
      <w:tc>
        <w:tcPr>
          <w:tcW w:w="5158" w:type="dxa"/>
        </w:tcPr>
        <w:p w:rsidR="005B3498" w:rsidRPr="00031310" w:rsidRDefault="001D5E93" w:rsidP="00E22D11">
          <w:pPr>
            <w:pStyle w:val="Pidipagina"/>
            <w:jc w:val="center"/>
            <w:rPr>
              <w:rFonts w:cstheme="minorHAnsi"/>
              <w:b/>
              <w:bCs/>
              <w:sz w:val="16"/>
              <w:szCs w:val="16"/>
            </w:rPr>
          </w:pPr>
          <w:r>
            <w:rPr>
              <w:rFonts w:cstheme="minorHAnsi"/>
              <w:sz w:val="16"/>
              <w:szCs w:val="16"/>
            </w:rPr>
            <w:t xml:space="preserve">Deliberazione </w:t>
          </w:r>
          <w:sdt>
            <w:sdtPr>
              <w:rPr>
                <w:rFonts w:cstheme="minorHAnsi"/>
                <w:b/>
                <w:color w:val="FFFFFF" w:themeColor="background1"/>
                <w:sz w:val="16"/>
                <w:szCs w:val="16"/>
              </w:rPr>
              <w:alias w:val="NUM_DATA"/>
              <w:tag w:val="tag_numero_data"/>
              <w:id w:val="338794038"/>
              <w:lock w:val="contentLocked"/>
              <w:text/>
            </w:sdtPr>
            <w:sdtEndPr/>
            <w:sdtContent>
              <w:r w:rsidR="005B3498" w:rsidRPr="00031310">
                <w:rPr>
                  <w:rFonts w:cstheme="minorHAnsi"/>
                  <w:b/>
                  <w:color w:val="FFFFFF" w:themeColor="background1"/>
                  <w:sz w:val="16"/>
                  <w:szCs w:val="16"/>
                </w:rPr>
                <w:t>##</w:t>
              </w:r>
            </w:sdtContent>
          </w:sdt>
        </w:p>
      </w:tc>
    </w:tr>
  </w:tbl>
  <w:p w:rsidR="005B3498" w:rsidRPr="00A84B42" w:rsidRDefault="00C36FC2" w:rsidP="00C36FC2">
    <w:pPr>
      <w:pStyle w:val="Pidipagina"/>
      <w:ind w:left="-426"/>
      <w:jc w:val="center"/>
      <w:rPr>
        <w:b/>
        <w:bCs/>
        <w:sz w:val="18"/>
        <w:szCs w:val="18"/>
      </w:rPr>
    </w:pPr>
    <w:r>
      <w:rPr>
        <w:rFonts w:cs="Arial"/>
        <w:sz w:val="14"/>
        <w:lang w:eastAsia="it-IT"/>
      </w:rPr>
      <w:t>Ai sensi del D.Lgs. n.82 del 7 marzo 2005 (Codice dell' Amministrazione Digitale) e successive modifiche, integrazioni e norme collegate, il presente documento informatico sottoscritto con firma digitale qualificata sostituisce il documento cartaceo sottoscritto con firma autografa.</w:t>
    </w:r>
  </w:p>
  <w:p w:rsidR="005B3498" w:rsidRPr="009F6D8F" w:rsidRDefault="005B3498" w:rsidP="00A84B42">
    <w:pPr>
      <w:pStyle w:val="Pidipagina"/>
      <w:tabs>
        <w:tab w:val="clear" w:pos="4819"/>
        <w:tab w:val="clear" w:pos="9638"/>
        <w:tab w:val="right" w:pos="10064"/>
      </w:tabs>
      <w:jc w:val="both"/>
      <w:rPr>
        <w:rFonts w:ascii="Helvetica" w:hAnsi="Helvetica" w:cs="Helvetica"/>
        <w:color w:val="BFBFBF" w:themeColor="background1" w:themeShade="BF"/>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8"/>
    </w:tblGrid>
    <w:tr w:rsidR="00C36FC2" w:rsidRPr="00031310" w:rsidTr="00873B0B">
      <w:tc>
        <w:tcPr>
          <w:tcW w:w="5157" w:type="dxa"/>
        </w:tcPr>
        <w:p w:rsidR="00C36FC2" w:rsidRPr="00031310" w:rsidRDefault="00D71437" w:rsidP="00873B0B">
          <w:pPr>
            <w:pStyle w:val="Pidipagina"/>
            <w:jc w:val="center"/>
            <w:rPr>
              <w:rFonts w:cstheme="minorHAnsi"/>
              <w:b/>
              <w:bCs/>
              <w:sz w:val="16"/>
              <w:szCs w:val="16"/>
            </w:rPr>
          </w:pPr>
          <w:sdt>
            <w:sdtPr>
              <w:rPr>
                <w:rFonts w:cstheme="minorHAnsi"/>
                <w:sz w:val="16"/>
                <w:szCs w:val="16"/>
              </w:rPr>
              <w:id w:val="344697479"/>
              <w:docPartObj>
                <w:docPartGallery w:val="Page Numbers (Bottom of Page)"/>
                <w:docPartUnique/>
              </w:docPartObj>
            </w:sdtPr>
            <w:sdtEndPr/>
            <w:sdtContent>
              <w:r w:rsidR="00C36FC2" w:rsidRPr="00031310">
                <w:rPr>
                  <w:rFonts w:cstheme="minorHAnsi"/>
                  <w:sz w:val="16"/>
                  <w:szCs w:val="16"/>
                </w:rPr>
                <w:t>Pag.</w:t>
              </w:r>
              <w:r w:rsidR="007D456E" w:rsidRPr="00031310">
                <w:rPr>
                  <w:rFonts w:cstheme="minorHAnsi"/>
                  <w:sz w:val="16"/>
                  <w:szCs w:val="16"/>
                </w:rPr>
                <w:fldChar w:fldCharType="begin"/>
              </w:r>
              <w:r w:rsidR="00C36FC2" w:rsidRPr="00031310">
                <w:rPr>
                  <w:rFonts w:cstheme="minorHAnsi"/>
                  <w:sz w:val="16"/>
                  <w:szCs w:val="16"/>
                </w:rPr>
                <w:instrText>PAGE   \* MERGEFORMAT</w:instrText>
              </w:r>
              <w:r w:rsidR="007D456E" w:rsidRPr="00031310">
                <w:rPr>
                  <w:rFonts w:cstheme="minorHAnsi"/>
                  <w:sz w:val="16"/>
                  <w:szCs w:val="16"/>
                </w:rPr>
                <w:fldChar w:fldCharType="separate"/>
              </w:r>
              <w:r w:rsidR="00BA48C4">
                <w:rPr>
                  <w:rFonts w:cstheme="minorHAnsi"/>
                  <w:sz w:val="16"/>
                  <w:szCs w:val="16"/>
                </w:rPr>
                <w:t>1</w:t>
              </w:r>
              <w:r w:rsidR="007D456E" w:rsidRPr="00031310">
                <w:rPr>
                  <w:rFonts w:cstheme="minorHAnsi"/>
                  <w:sz w:val="16"/>
                  <w:szCs w:val="16"/>
                </w:rPr>
                <w:fldChar w:fldCharType="end"/>
              </w:r>
              <w:r w:rsidR="00C36FC2" w:rsidRPr="00031310">
                <w:rPr>
                  <w:rFonts w:cstheme="minorHAnsi"/>
                  <w:sz w:val="16"/>
                  <w:szCs w:val="16"/>
                </w:rPr>
                <w:t>di</w:t>
              </w:r>
              <w:r>
                <w:fldChar w:fldCharType="begin"/>
              </w:r>
              <w:r>
                <w:instrText xml:space="preserve"> NUMPAGES   \* MERGEFORMAT </w:instrText>
              </w:r>
              <w:r>
                <w:fldChar w:fldCharType="separate"/>
              </w:r>
              <w:r w:rsidR="00BA48C4" w:rsidRPr="00BA48C4">
                <w:rPr>
                  <w:rFonts w:cstheme="minorHAnsi"/>
                  <w:sz w:val="16"/>
                  <w:szCs w:val="16"/>
                </w:rPr>
                <w:t>6</w:t>
              </w:r>
              <w:r>
                <w:rPr>
                  <w:rFonts w:cstheme="minorHAnsi"/>
                  <w:sz w:val="16"/>
                  <w:szCs w:val="16"/>
                </w:rPr>
                <w:fldChar w:fldCharType="end"/>
              </w:r>
            </w:sdtContent>
          </w:sdt>
        </w:p>
      </w:tc>
      <w:tc>
        <w:tcPr>
          <w:tcW w:w="5158" w:type="dxa"/>
        </w:tcPr>
        <w:p w:rsidR="00C36FC2" w:rsidRPr="00031310" w:rsidRDefault="00C36FC2" w:rsidP="00873B0B">
          <w:pPr>
            <w:pStyle w:val="Pidipagina"/>
            <w:jc w:val="center"/>
            <w:rPr>
              <w:rFonts w:cstheme="minorHAnsi"/>
              <w:b/>
              <w:bCs/>
              <w:sz w:val="16"/>
              <w:szCs w:val="16"/>
            </w:rPr>
          </w:pPr>
          <w:r>
            <w:rPr>
              <w:rFonts w:cstheme="minorHAnsi"/>
              <w:sz w:val="16"/>
              <w:szCs w:val="16"/>
            </w:rPr>
            <w:t xml:space="preserve">Deliberazione </w:t>
          </w:r>
          <w:sdt>
            <w:sdtPr>
              <w:rPr>
                <w:rFonts w:cstheme="minorHAnsi"/>
                <w:b/>
                <w:color w:val="FFFFFF" w:themeColor="background1"/>
                <w:sz w:val="16"/>
                <w:szCs w:val="16"/>
              </w:rPr>
              <w:alias w:val="NUM_DATA"/>
              <w:tag w:val="tag_numero_data"/>
              <w:id w:val="344697480"/>
              <w:lock w:val="contentLocked"/>
              <w:text/>
            </w:sdtPr>
            <w:sdtEndPr/>
            <w:sdtContent>
              <w:r w:rsidRPr="00031310">
                <w:rPr>
                  <w:rFonts w:cstheme="minorHAnsi"/>
                  <w:b/>
                  <w:color w:val="FFFFFF" w:themeColor="background1"/>
                  <w:sz w:val="16"/>
                  <w:szCs w:val="16"/>
                </w:rPr>
                <w:t>##</w:t>
              </w:r>
            </w:sdtContent>
          </w:sdt>
        </w:p>
      </w:tc>
    </w:tr>
  </w:tbl>
  <w:p w:rsidR="00C36FC2" w:rsidRPr="00C36FC2" w:rsidRDefault="00C36FC2" w:rsidP="00C36FC2">
    <w:pPr>
      <w:pStyle w:val="Pidipagina"/>
      <w:ind w:left="-426"/>
      <w:jc w:val="center"/>
      <w:rPr>
        <w:b/>
        <w:bCs/>
        <w:sz w:val="18"/>
        <w:szCs w:val="18"/>
      </w:rPr>
    </w:pPr>
    <w:r>
      <w:rPr>
        <w:rFonts w:cs="Arial"/>
        <w:sz w:val="14"/>
        <w:lang w:eastAsia="it-IT"/>
      </w:rPr>
      <w:t>Ai sensi del D.Lgs. n.82 del 7 marzo 2005 (Codice dell' Amministrazione Digitale) e successive modifiche, integrazioni e norme collegate, il presente documento informatico sottoscritto con firma digitale qualificata sostituisce il documento cartaceo sottoscritto con firma autografa.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437" w:rsidRDefault="00D71437" w:rsidP="00F84D24">
      <w:pPr>
        <w:spacing w:after="0" w:line="240" w:lineRule="auto"/>
      </w:pPr>
      <w:r>
        <w:separator/>
      </w:r>
    </w:p>
  </w:footnote>
  <w:footnote w:type="continuationSeparator" w:id="0">
    <w:p w:rsidR="00D71437" w:rsidRDefault="00D71437" w:rsidP="00F8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99"/>
      <w:gridCol w:w="2823"/>
    </w:tblGrid>
    <w:tr w:rsidR="005B3498" w:rsidRPr="00031310" w:rsidTr="00E22D11">
      <w:tc>
        <w:tcPr>
          <w:tcW w:w="7196" w:type="dxa"/>
        </w:tcPr>
        <w:p w:rsidR="005B3498" w:rsidRPr="0046540E" w:rsidRDefault="005B3498" w:rsidP="00031310">
          <w:pPr>
            <w:autoSpaceDE w:val="0"/>
            <w:autoSpaceDN w:val="0"/>
            <w:adjustRightInd w:val="0"/>
            <w:jc w:val="center"/>
            <w:rPr>
              <w:rFonts w:cstheme="minorHAnsi"/>
              <w:noProof w:val="0"/>
              <w:sz w:val="20"/>
              <w:szCs w:val="20"/>
            </w:rPr>
          </w:pPr>
          <w:r w:rsidRPr="0046540E">
            <w:rPr>
              <w:rFonts w:cstheme="minorHAnsi"/>
              <w:noProof w:val="0"/>
              <w:sz w:val="20"/>
              <w:szCs w:val="20"/>
            </w:rPr>
            <w:t>SERVIZIO SANITARIO NAZIONALE – REGIONE PUGLIA</w:t>
          </w:r>
        </w:p>
        <w:p w:rsidR="005B3498" w:rsidRPr="0046540E" w:rsidRDefault="005B3498" w:rsidP="00031310">
          <w:pPr>
            <w:jc w:val="center"/>
            <w:rPr>
              <w:rFonts w:cstheme="minorHAnsi"/>
              <w:b/>
              <w:sz w:val="24"/>
              <w:szCs w:val="24"/>
            </w:rPr>
          </w:pPr>
          <w:r w:rsidRPr="0046540E">
            <w:rPr>
              <w:rFonts w:cstheme="minorHAnsi"/>
              <w:b/>
              <w:noProof w:val="0"/>
              <w:sz w:val="24"/>
              <w:szCs w:val="24"/>
            </w:rPr>
            <w:t>AZIENDA SANITARIA LOCALE BT</w:t>
          </w:r>
        </w:p>
        <w:p w:rsidR="005B3498" w:rsidRPr="0046540E" w:rsidRDefault="005B3498" w:rsidP="00031310">
          <w:pPr>
            <w:autoSpaceDE w:val="0"/>
            <w:autoSpaceDN w:val="0"/>
            <w:adjustRightInd w:val="0"/>
            <w:jc w:val="center"/>
            <w:rPr>
              <w:rFonts w:cstheme="minorHAnsi"/>
              <w:noProof w:val="0"/>
              <w:sz w:val="20"/>
              <w:szCs w:val="20"/>
            </w:rPr>
          </w:pPr>
          <w:r w:rsidRPr="0046540E">
            <w:rPr>
              <w:rFonts w:cstheme="minorHAnsi"/>
              <w:noProof w:val="0"/>
              <w:sz w:val="20"/>
              <w:szCs w:val="20"/>
            </w:rPr>
            <w:t xml:space="preserve">(Andria </w:t>
          </w:r>
          <w:r w:rsidR="0046540E">
            <w:rPr>
              <w:rFonts w:cstheme="minorHAnsi"/>
              <w:noProof w:val="0"/>
              <w:sz w:val="20"/>
              <w:szCs w:val="20"/>
            </w:rPr>
            <w:t>-</w:t>
          </w:r>
          <w:r w:rsidRPr="0046540E">
            <w:rPr>
              <w:rFonts w:cstheme="minorHAnsi"/>
              <w:noProof w:val="0"/>
              <w:sz w:val="20"/>
              <w:szCs w:val="20"/>
            </w:rPr>
            <w:t xml:space="preserve"> Barletta </w:t>
          </w:r>
          <w:r w:rsidR="0046540E">
            <w:rPr>
              <w:rFonts w:cstheme="minorHAnsi"/>
              <w:noProof w:val="0"/>
              <w:sz w:val="20"/>
              <w:szCs w:val="20"/>
            </w:rPr>
            <w:t>-</w:t>
          </w:r>
          <w:r w:rsidRPr="0046540E">
            <w:rPr>
              <w:rFonts w:cstheme="minorHAnsi"/>
              <w:noProof w:val="0"/>
              <w:sz w:val="20"/>
              <w:szCs w:val="20"/>
            </w:rPr>
            <w:t xml:space="preserve"> Bisceglie </w:t>
          </w:r>
          <w:r w:rsidR="0046540E">
            <w:rPr>
              <w:rFonts w:cstheme="minorHAnsi"/>
              <w:noProof w:val="0"/>
              <w:sz w:val="20"/>
              <w:szCs w:val="20"/>
            </w:rPr>
            <w:t>-</w:t>
          </w:r>
          <w:r w:rsidRPr="0046540E">
            <w:rPr>
              <w:rFonts w:cstheme="minorHAnsi"/>
              <w:noProof w:val="0"/>
              <w:sz w:val="20"/>
              <w:szCs w:val="20"/>
            </w:rPr>
            <w:t xml:space="preserve"> Canosa </w:t>
          </w:r>
          <w:r w:rsidR="0046540E">
            <w:rPr>
              <w:rFonts w:cstheme="minorHAnsi"/>
              <w:noProof w:val="0"/>
              <w:sz w:val="20"/>
              <w:szCs w:val="20"/>
            </w:rPr>
            <w:t>-</w:t>
          </w:r>
          <w:r w:rsidRPr="0046540E">
            <w:rPr>
              <w:rFonts w:cstheme="minorHAnsi"/>
              <w:noProof w:val="0"/>
              <w:sz w:val="20"/>
              <w:szCs w:val="20"/>
            </w:rPr>
            <w:t xml:space="preserve"> Margherita di S. </w:t>
          </w:r>
          <w:r w:rsidR="0046540E">
            <w:rPr>
              <w:rFonts w:cstheme="minorHAnsi"/>
              <w:noProof w:val="0"/>
              <w:sz w:val="20"/>
              <w:szCs w:val="20"/>
            </w:rPr>
            <w:t>-</w:t>
          </w:r>
          <w:r w:rsidRPr="0046540E">
            <w:rPr>
              <w:rFonts w:cstheme="minorHAnsi"/>
              <w:noProof w:val="0"/>
              <w:sz w:val="20"/>
              <w:szCs w:val="20"/>
            </w:rPr>
            <w:t xml:space="preserve"> Minervino </w:t>
          </w:r>
          <w:r w:rsidR="0046540E">
            <w:rPr>
              <w:rFonts w:cstheme="minorHAnsi"/>
              <w:noProof w:val="0"/>
              <w:sz w:val="20"/>
              <w:szCs w:val="20"/>
            </w:rPr>
            <w:t>-</w:t>
          </w:r>
          <w:r w:rsidRPr="0046540E">
            <w:rPr>
              <w:rFonts w:cstheme="minorHAnsi"/>
              <w:noProof w:val="0"/>
              <w:sz w:val="20"/>
              <w:szCs w:val="20"/>
            </w:rPr>
            <w:t xml:space="preserve"> S. Ferdinando di P. </w:t>
          </w:r>
          <w:r w:rsidR="0046540E">
            <w:rPr>
              <w:rFonts w:cstheme="minorHAnsi"/>
              <w:noProof w:val="0"/>
              <w:sz w:val="20"/>
              <w:szCs w:val="20"/>
            </w:rPr>
            <w:t>-</w:t>
          </w:r>
          <w:r w:rsidRPr="0046540E">
            <w:rPr>
              <w:rFonts w:cstheme="minorHAnsi"/>
              <w:noProof w:val="0"/>
              <w:sz w:val="20"/>
              <w:szCs w:val="20"/>
            </w:rPr>
            <w:t xml:space="preserve"> Spinazzola </w:t>
          </w:r>
          <w:r w:rsidR="0046540E">
            <w:rPr>
              <w:rFonts w:cstheme="minorHAnsi"/>
              <w:noProof w:val="0"/>
              <w:sz w:val="20"/>
              <w:szCs w:val="20"/>
            </w:rPr>
            <w:t>-</w:t>
          </w:r>
          <w:r w:rsidRPr="0046540E">
            <w:rPr>
              <w:rFonts w:cstheme="minorHAnsi"/>
              <w:noProof w:val="0"/>
              <w:sz w:val="20"/>
              <w:szCs w:val="20"/>
            </w:rPr>
            <w:t xml:space="preserve"> Trani </w:t>
          </w:r>
          <w:r w:rsidR="0046540E">
            <w:rPr>
              <w:rFonts w:cstheme="minorHAnsi"/>
              <w:noProof w:val="0"/>
              <w:sz w:val="20"/>
              <w:szCs w:val="20"/>
            </w:rPr>
            <w:t>-</w:t>
          </w:r>
          <w:r w:rsidRPr="0046540E">
            <w:rPr>
              <w:rFonts w:cstheme="minorHAnsi"/>
              <w:noProof w:val="0"/>
              <w:sz w:val="20"/>
              <w:szCs w:val="20"/>
            </w:rPr>
            <w:t xml:space="preserve"> Trinitapoli)</w:t>
          </w:r>
        </w:p>
        <w:p w:rsidR="005B3498" w:rsidRPr="005B3498" w:rsidRDefault="005B3498" w:rsidP="00466836">
          <w:pPr>
            <w:autoSpaceDE w:val="0"/>
            <w:autoSpaceDN w:val="0"/>
            <w:adjustRightInd w:val="0"/>
            <w:jc w:val="center"/>
            <w:rPr>
              <w:rFonts w:cstheme="minorHAnsi"/>
              <w:noProof w:val="0"/>
              <w:sz w:val="28"/>
              <w:szCs w:val="19"/>
            </w:rPr>
          </w:pPr>
          <w:r w:rsidRPr="0046540E">
            <w:rPr>
              <w:rFonts w:cstheme="minorHAnsi"/>
              <w:noProof w:val="0"/>
              <w:sz w:val="20"/>
              <w:szCs w:val="20"/>
            </w:rPr>
            <w:t xml:space="preserve">76123 </w:t>
          </w:r>
          <w:r w:rsidRPr="0046540E">
            <w:rPr>
              <w:rFonts w:cstheme="minorHAnsi"/>
              <w:noProof w:val="0"/>
              <w:spacing w:val="40"/>
              <w:sz w:val="20"/>
              <w:szCs w:val="20"/>
            </w:rPr>
            <w:t>ANDRIA</w:t>
          </w:r>
          <w:r w:rsidRPr="0046540E">
            <w:rPr>
              <w:rFonts w:cstheme="minorHAnsi"/>
              <w:noProof w:val="0"/>
              <w:sz w:val="20"/>
              <w:szCs w:val="20"/>
            </w:rPr>
            <w:t xml:space="preserve"> (BT)</w:t>
          </w:r>
        </w:p>
      </w:tc>
      <w:tc>
        <w:tcPr>
          <w:tcW w:w="2866" w:type="dxa"/>
          <w:vAlign w:val="center"/>
        </w:tcPr>
        <w:p w:rsidR="005B3498" w:rsidRPr="00031310" w:rsidRDefault="00A516DB" w:rsidP="00031310">
          <w:pPr>
            <w:autoSpaceDE w:val="0"/>
            <w:autoSpaceDN w:val="0"/>
            <w:adjustRightInd w:val="0"/>
            <w:jc w:val="center"/>
            <w:rPr>
              <w:rFonts w:cstheme="minorHAnsi"/>
              <w:noProof w:val="0"/>
              <w:sz w:val="28"/>
              <w:szCs w:val="19"/>
            </w:rPr>
          </w:pPr>
          <w:r>
            <w:rPr>
              <w:rFonts w:cstheme="minorHAnsi"/>
              <w:sz w:val="28"/>
              <w:szCs w:val="19"/>
              <w:lang w:eastAsia="it-IT"/>
            </w:rPr>
            <w:drawing>
              <wp:anchor distT="0" distB="0" distL="114300" distR="114300" simplePos="0" relativeHeight="251657728" behindDoc="0" locked="0" layoutInCell="1" allowOverlap="1">
                <wp:simplePos x="0" y="0"/>
                <wp:positionH relativeFrom="column">
                  <wp:posOffset>-46990</wp:posOffset>
                </wp:positionH>
                <wp:positionV relativeFrom="paragraph">
                  <wp:posOffset>-215900</wp:posOffset>
                </wp:positionV>
                <wp:extent cx="1148400" cy="4752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lbat.jpg"/>
                        <pic:cNvPicPr/>
                      </pic:nvPicPr>
                      <pic:blipFill>
                        <a:blip r:embed="rId1">
                          <a:extLst>
                            <a:ext uri="{28A0092B-C50C-407E-A947-70E740481C1C}">
                              <a14:useLocalDpi xmlns:a14="http://schemas.microsoft.com/office/drawing/2010/main" val="0"/>
                            </a:ext>
                          </a:extLst>
                        </a:blip>
                        <a:stretch>
                          <a:fillRect/>
                        </a:stretch>
                      </pic:blipFill>
                      <pic:spPr>
                        <a:xfrm>
                          <a:off x="0" y="0"/>
                          <a:ext cx="1148400" cy="475200"/>
                        </a:xfrm>
                        <a:prstGeom prst="rect">
                          <a:avLst/>
                        </a:prstGeom>
                      </pic:spPr>
                    </pic:pic>
                  </a:graphicData>
                </a:graphic>
              </wp:anchor>
            </w:drawing>
          </w:r>
        </w:p>
      </w:tc>
    </w:tr>
  </w:tbl>
  <w:p w:rsidR="005B3498" w:rsidRDefault="005B349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0FF7"/>
    <w:multiLevelType w:val="hybridMultilevel"/>
    <w:tmpl w:val="480A32C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9D684C"/>
    <w:multiLevelType w:val="hybridMultilevel"/>
    <w:tmpl w:val="643E38C6"/>
    <w:lvl w:ilvl="0" w:tplc="4EDC9F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08444A"/>
    <w:multiLevelType w:val="hybridMultilevel"/>
    <w:tmpl w:val="3EBE6FFC"/>
    <w:lvl w:ilvl="0" w:tplc="734811AC">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04F30C">
      <w:start w:val="1"/>
      <w:numFmt w:val="bullet"/>
      <w:lvlText w:val="o"/>
      <w:lvlJc w:val="left"/>
      <w:pPr>
        <w:ind w:left="1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C0476A">
      <w:start w:val="1"/>
      <w:numFmt w:val="bullet"/>
      <w:lvlText w:val="▪"/>
      <w:lvlJc w:val="left"/>
      <w:pPr>
        <w:ind w:left="2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F4018E">
      <w:start w:val="1"/>
      <w:numFmt w:val="bullet"/>
      <w:lvlText w:val="•"/>
      <w:lvlJc w:val="left"/>
      <w:pPr>
        <w:ind w:left="3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EAF31C">
      <w:start w:val="1"/>
      <w:numFmt w:val="bullet"/>
      <w:lvlText w:val="o"/>
      <w:lvlJc w:val="left"/>
      <w:pPr>
        <w:ind w:left="3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DAC27A">
      <w:start w:val="1"/>
      <w:numFmt w:val="bullet"/>
      <w:lvlText w:val="▪"/>
      <w:lvlJc w:val="left"/>
      <w:pPr>
        <w:ind w:left="4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A2D7D6">
      <w:start w:val="1"/>
      <w:numFmt w:val="bullet"/>
      <w:lvlText w:val="•"/>
      <w:lvlJc w:val="left"/>
      <w:pPr>
        <w:ind w:left="5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84C15A">
      <w:start w:val="1"/>
      <w:numFmt w:val="bullet"/>
      <w:lvlText w:val="o"/>
      <w:lvlJc w:val="left"/>
      <w:pPr>
        <w:ind w:left="5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B06DC6">
      <w:start w:val="1"/>
      <w:numFmt w:val="bullet"/>
      <w:lvlText w:val="▪"/>
      <w:lvlJc w:val="left"/>
      <w:pPr>
        <w:ind w:left="6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BB662A"/>
    <w:multiLevelType w:val="hybridMultilevel"/>
    <w:tmpl w:val="3E8E534A"/>
    <w:lvl w:ilvl="0" w:tplc="E244F4C8">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460E69"/>
    <w:multiLevelType w:val="hybridMultilevel"/>
    <w:tmpl w:val="16701AE6"/>
    <w:lvl w:ilvl="0" w:tplc="886AAC1A">
      <w:start w:val="14"/>
      <w:numFmt w:val="bullet"/>
      <w:lvlText w:val="-"/>
      <w:lvlJc w:val="left"/>
      <w:pPr>
        <w:ind w:left="1440" w:hanging="360"/>
      </w:pPr>
      <w:rPr>
        <w:rFonts w:ascii="Calibri" w:eastAsiaTheme="minorHAnsi" w:hAnsi="Calibri" w:cstheme="minorBidi" w:hint="default"/>
        <w:b w:val="0"/>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A505021"/>
    <w:multiLevelType w:val="hybridMultilevel"/>
    <w:tmpl w:val="86C84FE6"/>
    <w:lvl w:ilvl="0" w:tplc="734811AC">
      <w:start w:val="1"/>
      <w:numFmt w:val="bullet"/>
      <w:lvlText w:val="-"/>
      <w:lvlJc w:val="left"/>
      <w:pPr>
        <w:ind w:left="1125"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6" w15:restartNumberingAfterBreak="0">
    <w:nsid w:val="3D535888"/>
    <w:multiLevelType w:val="hybridMultilevel"/>
    <w:tmpl w:val="2E88A6E6"/>
    <w:lvl w:ilvl="0" w:tplc="10587BB4">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3CA3795"/>
    <w:multiLevelType w:val="hybridMultilevel"/>
    <w:tmpl w:val="3022DF70"/>
    <w:lvl w:ilvl="0" w:tplc="866AFE62">
      <w:start w:val="1"/>
      <w:numFmt w:val="decimal"/>
      <w:lvlText w:val="%1)"/>
      <w:lvlJc w:val="left"/>
      <w:pPr>
        <w:ind w:left="1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E08F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06AEC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FEEDA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6EEED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DA68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2E068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D65A3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00512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750036"/>
    <w:multiLevelType w:val="hybridMultilevel"/>
    <w:tmpl w:val="05C496F0"/>
    <w:lvl w:ilvl="0" w:tplc="02A6F97E">
      <w:start w:val="14"/>
      <w:numFmt w:val="bullet"/>
      <w:lvlText w:val="-"/>
      <w:lvlJc w:val="left"/>
      <w:pPr>
        <w:ind w:left="1080" w:hanging="360"/>
      </w:pPr>
      <w:rPr>
        <w:rFonts w:ascii="Arial" w:eastAsiaTheme="minorHAnsi" w:hAnsi="Arial" w:cs="Arial" w:hint="default"/>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66F8764F"/>
    <w:multiLevelType w:val="hybridMultilevel"/>
    <w:tmpl w:val="F21EFC8C"/>
    <w:lvl w:ilvl="0" w:tplc="04100001">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8D456C6"/>
    <w:multiLevelType w:val="hybridMultilevel"/>
    <w:tmpl w:val="6BDC57D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7A540A5"/>
    <w:multiLevelType w:val="hybridMultilevel"/>
    <w:tmpl w:val="DBBC7298"/>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BA361FD"/>
    <w:multiLevelType w:val="hybridMultilevel"/>
    <w:tmpl w:val="9A10F132"/>
    <w:lvl w:ilvl="0" w:tplc="10587BB4">
      <w:numFmt w:val="bullet"/>
      <w:lvlText w:val="-"/>
      <w:lvlJc w:val="left"/>
      <w:pPr>
        <w:tabs>
          <w:tab w:val="num" w:pos="360"/>
        </w:tabs>
        <w:ind w:left="360" w:hanging="360"/>
      </w:pPr>
      <w:rPr>
        <w:rFonts w:ascii="Times New Roman" w:eastAsia="Times New Roman" w:hAnsi="Times New Roman" w:hint="default"/>
      </w:rPr>
    </w:lvl>
    <w:lvl w:ilvl="1" w:tplc="04100001">
      <w:start w:val="1"/>
      <w:numFmt w:val="bullet"/>
      <w:lvlText w:val=""/>
      <w:lvlJc w:val="left"/>
      <w:pPr>
        <w:tabs>
          <w:tab w:val="num" w:pos="1080"/>
        </w:tabs>
        <w:ind w:left="1080" w:hanging="360"/>
      </w:pPr>
      <w:rPr>
        <w:rFonts w:ascii="Symbol" w:hAnsi="Symbol" w:hint="default"/>
      </w:rPr>
    </w:lvl>
    <w:lvl w:ilvl="2" w:tplc="10587BB4">
      <w:numFmt w:val="bullet"/>
      <w:lvlText w:val="-"/>
      <w:lvlJc w:val="left"/>
      <w:pPr>
        <w:tabs>
          <w:tab w:val="num" w:pos="1800"/>
        </w:tabs>
        <w:ind w:left="1800" w:hanging="360"/>
      </w:pPr>
      <w:rPr>
        <w:rFonts w:ascii="Times New Roman" w:eastAsia="Times New Roman" w:hAnsi="Times New Roman"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12"/>
  </w:num>
  <w:num w:numId="6">
    <w:abstractNumId w:val="10"/>
  </w:num>
  <w:num w:numId="7">
    <w:abstractNumId w:val="0"/>
  </w:num>
  <w:num w:numId="8">
    <w:abstractNumId w:val="9"/>
  </w:num>
  <w:num w:numId="9">
    <w:abstractNumId w:val="6"/>
  </w:num>
  <w:num w:numId="10">
    <w:abstractNumId w:val="11"/>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283"/>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0A"/>
    <w:rsid w:val="00003B29"/>
    <w:rsid w:val="00003D49"/>
    <w:rsid w:val="00005DE1"/>
    <w:rsid w:val="000179D1"/>
    <w:rsid w:val="000225A2"/>
    <w:rsid w:val="00031310"/>
    <w:rsid w:val="00041372"/>
    <w:rsid w:val="0005357F"/>
    <w:rsid w:val="00064D33"/>
    <w:rsid w:val="00065392"/>
    <w:rsid w:val="000739F5"/>
    <w:rsid w:val="000756BE"/>
    <w:rsid w:val="00077808"/>
    <w:rsid w:val="00087B1D"/>
    <w:rsid w:val="00091216"/>
    <w:rsid w:val="00092AA6"/>
    <w:rsid w:val="00093D47"/>
    <w:rsid w:val="00094D23"/>
    <w:rsid w:val="00095CE3"/>
    <w:rsid w:val="000A0EE4"/>
    <w:rsid w:val="000A24F8"/>
    <w:rsid w:val="000A3E79"/>
    <w:rsid w:val="000B18DB"/>
    <w:rsid w:val="000C3209"/>
    <w:rsid w:val="000C7210"/>
    <w:rsid w:val="000E1F02"/>
    <w:rsid w:val="000F5F1F"/>
    <w:rsid w:val="00100F6A"/>
    <w:rsid w:val="00101C8F"/>
    <w:rsid w:val="00107CB6"/>
    <w:rsid w:val="00111445"/>
    <w:rsid w:val="00111CBF"/>
    <w:rsid w:val="00113A76"/>
    <w:rsid w:val="00130D01"/>
    <w:rsid w:val="00130F0C"/>
    <w:rsid w:val="00133EAA"/>
    <w:rsid w:val="001375BE"/>
    <w:rsid w:val="00140806"/>
    <w:rsid w:val="00146C05"/>
    <w:rsid w:val="00151133"/>
    <w:rsid w:val="00151450"/>
    <w:rsid w:val="001546C8"/>
    <w:rsid w:val="00156296"/>
    <w:rsid w:val="00166845"/>
    <w:rsid w:val="0018010A"/>
    <w:rsid w:val="001810A2"/>
    <w:rsid w:val="00185B8E"/>
    <w:rsid w:val="00192BFB"/>
    <w:rsid w:val="00194E3A"/>
    <w:rsid w:val="001A1FB1"/>
    <w:rsid w:val="001C3861"/>
    <w:rsid w:val="001D06C4"/>
    <w:rsid w:val="001D5E93"/>
    <w:rsid w:val="001D7863"/>
    <w:rsid w:val="001F2817"/>
    <w:rsid w:val="002118BE"/>
    <w:rsid w:val="002148CD"/>
    <w:rsid w:val="002261E6"/>
    <w:rsid w:val="00243CAE"/>
    <w:rsid w:val="00263644"/>
    <w:rsid w:val="00282114"/>
    <w:rsid w:val="00284B60"/>
    <w:rsid w:val="00290D8C"/>
    <w:rsid w:val="00291631"/>
    <w:rsid w:val="00295E0A"/>
    <w:rsid w:val="00296056"/>
    <w:rsid w:val="002A34FB"/>
    <w:rsid w:val="002A3ED9"/>
    <w:rsid w:val="002A6051"/>
    <w:rsid w:val="002A7542"/>
    <w:rsid w:val="002B081B"/>
    <w:rsid w:val="002B4D90"/>
    <w:rsid w:val="002C13E2"/>
    <w:rsid w:val="002C3D83"/>
    <w:rsid w:val="002D5A9C"/>
    <w:rsid w:val="002D78B1"/>
    <w:rsid w:val="002E16A8"/>
    <w:rsid w:val="002F2E99"/>
    <w:rsid w:val="00300A38"/>
    <w:rsid w:val="00301174"/>
    <w:rsid w:val="0032015C"/>
    <w:rsid w:val="00320DC3"/>
    <w:rsid w:val="0032620A"/>
    <w:rsid w:val="00330A07"/>
    <w:rsid w:val="003322D3"/>
    <w:rsid w:val="00343886"/>
    <w:rsid w:val="0035043C"/>
    <w:rsid w:val="003560F2"/>
    <w:rsid w:val="00360ECD"/>
    <w:rsid w:val="0037151D"/>
    <w:rsid w:val="00372008"/>
    <w:rsid w:val="00375C8F"/>
    <w:rsid w:val="00386BDF"/>
    <w:rsid w:val="00387375"/>
    <w:rsid w:val="00392635"/>
    <w:rsid w:val="003950EB"/>
    <w:rsid w:val="003A56F3"/>
    <w:rsid w:val="003A676F"/>
    <w:rsid w:val="003B45D4"/>
    <w:rsid w:val="003C10FD"/>
    <w:rsid w:val="003C3026"/>
    <w:rsid w:val="003E3169"/>
    <w:rsid w:val="003F1CC0"/>
    <w:rsid w:val="0040253E"/>
    <w:rsid w:val="00411C82"/>
    <w:rsid w:val="004149D7"/>
    <w:rsid w:val="00414AC3"/>
    <w:rsid w:val="004176D2"/>
    <w:rsid w:val="00435A86"/>
    <w:rsid w:val="00452DC1"/>
    <w:rsid w:val="00453E32"/>
    <w:rsid w:val="00457B0B"/>
    <w:rsid w:val="00460AB3"/>
    <w:rsid w:val="00463D30"/>
    <w:rsid w:val="0046540E"/>
    <w:rsid w:val="00466836"/>
    <w:rsid w:val="0047352E"/>
    <w:rsid w:val="00483460"/>
    <w:rsid w:val="00486CAC"/>
    <w:rsid w:val="004A1743"/>
    <w:rsid w:val="004B40B6"/>
    <w:rsid w:val="004C0F66"/>
    <w:rsid w:val="004C77E8"/>
    <w:rsid w:val="004D6228"/>
    <w:rsid w:val="004D7434"/>
    <w:rsid w:val="004F6C17"/>
    <w:rsid w:val="00501912"/>
    <w:rsid w:val="005208C9"/>
    <w:rsid w:val="005228C9"/>
    <w:rsid w:val="0052771C"/>
    <w:rsid w:val="0053204E"/>
    <w:rsid w:val="005362FF"/>
    <w:rsid w:val="005404CE"/>
    <w:rsid w:val="00542C9A"/>
    <w:rsid w:val="00567D41"/>
    <w:rsid w:val="005720B7"/>
    <w:rsid w:val="005763D9"/>
    <w:rsid w:val="0058276E"/>
    <w:rsid w:val="005A254E"/>
    <w:rsid w:val="005A2B34"/>
    <w:rsid w:val="005A402F"/>
    <w:rsid w:val="005A6B2B"/>
    <w:rsid w:val="005A6B88"/>
    <w:rsid w:val="005B3498"/>
    <w:rsid w:val="005C52DA"/>
    <w:rsid w:val="005F4AAA"/>
    <w:rsid w:val="0061477D"/>
    <w:rsid w:val="006200AA"/>
    <w:rsid w:val="00632739"/>
    <w:rsid w:val="006378DE"/>
    <w:rsid w:val="00642DF1"/>
    <w:rsid w:val="006662EE"/>
    <w:rsid w:val="0069261E"/>
    <w:rsid w:val="006A34F9"/>
    <w:rsid w:val="006A4345"/>
    <w:rsid w:val="006A6AC9"/>
    <w:rsid w:val="006B011C"/>
    <w:rsid w:val="006B1360"/>
    <w:rsid w:val="006B1972"/>
    <w:rsid w:val="006E41F8"/>
    <w:rsid w:val="006E4520"/>
    <w:rsid w:val="00700430"/>
    <w:rsid w:val="00713D3E"/>
    <w:rsid w:val="00747EA2"/>
    <w:rsid w:val="0075167C"/>
    <w:rsid w:val="0077446D"/>
    <w:rsid w:val="00781B02"/>
    <w:rsid w:val="0078439F"/>
    <w:rsid w:val="00795CF8"/>
    <w:rsid w:val="007A09D6"/>
    <w:rsid w:val="007A46D1"/>
    <w:rsid w:val="007B6688"/>
    <w:rsid w:val="007C3F9A"/>
    <w:rsid w:val="007D00D8"/>
    <w:rsid w:val="007D203B"/>
    <w:rsid w:val="007D456E"/>
    <w:rsid w:val="007D4A80"/>
    <w:rsid w:val="007E5AA2"/>
    <w:rsid w:val="007E7E6D"/>
    <w:rsid w:val="008173B8"/>
    <w:rsid w:val="00826C78"/>
    <w:rsid w:val="008318B5"/>
    <w:rsid w:val="008403C3"/>
    <w:rsid w:val="00841286"/>
    <w:rsid w:val="008454A4"/>
    <w:rsid w:val="008473B0"/>
    <w:rsid w:val="00851C90"/>
    <w:rsid w:val="008814F9"/>
    <w:rsid w:val="00881984"/>
    <w:rsid w:val="008963BB"/>
    <w:rsid w:val="008A745A"/>
    <w:rsid w:val="008C3E10"/>
    <w:rsid w:val="008E6E59"/>
    <w:rsid w:val="008F3E5F"/>
    <w:rsid w:val="008F689F"/>
    <w:rsid w:val="009022C3"/>
    <w:rsid w:val="00906FF4"/>
    <w:rsid w:val="00911FC0"/>
    <w:rsid w:val="00920566"/>
    <w:rsid w:val="00921DD0"/>
    <w:rsid w:val="009222F8"/>
    <w:rsid w:val="00923B98"/>
    <w:rsid w:val="00930CF4"/>
    <w:rsid w:val="0093648E"/>
    <w:rsid w:val="00945ECE"/>
    <w:rsid w:val="00947D8B"/>
    <w:rsid w:val="00955CE5"/>
    <w:rsid w:val="0095698B"/>
    <w:rsid w:val="009649FB"/>
    <w:rsid w:val="00977FA1"/>
    <w:rsid w:val="00987320"/>
    <w:rsid w:val="00992D1F"/>
    <w:rsid w:val="009B2A62"/>
    <w:rsid w:val="009B423D"/>
    <w:rsid w:val="009B4929"/>
    <w:rsid w:val="009B548E"/>
    <w:rsid w:val="009B5D50"/>
    <w:rsid w:val="009C07C4"/>
    <w:rsid w:val="009C1960"/>
    <w:rsid w:val="009C2DDB"/>
    <w:rsid w:val="009D3735"/>
    <w:rsid w:val="009F6D8F"/>
    <w:rsid w:val="00A0048D"/>
    <w:rsid w:val="00A02079"/>
    <w:rsid w:val="00A02F97"/>
    <w:rsid w:val="00A03599"/>
    <w:rsid w:val="00A072A6"/>
    <w:rsid w:val="00A1286A"/>
    <w:rsid w:val="00A133F6"/>
    <w:rsid w:val="00A158BC"/>
    <w:rsid w:val="00A23B0D"/>
    <w:rsid w:val="00A31EA4"/>
    <w:rsid w:val="00A46585"/>
    <w:rsid w:val="00A51626"/>
    <w:rsid w:val="00A516DB"/>
    <w:rsid w:val="00A56EB6"/>
    <w:rsid w:val="00A75D64"/>
    <w:rsid w:val="00A75FEE"/>
    <w:rsid w:val="00A84B42"/>
    <w:rsid w:val="00A90DA0"/>
    <w:rsid w:val="00AA12D3"/>
    <w:rsid w:val="00AA514A"/>
    <w:rsid w:val="00AA6975"/>
    <w:rsid w:val="00AA7171"/>
    <w:rsid w:val="00AB32B6"/>
    <w:rsid w:val="00AC0467"/>
    <w:rsid w:val="00AC2DE2"/>
    <w:rsid w:val="00AD20A2"/>
    <w:rsid w:val="00AD726F"/>
    <w:rsid w:val="00AE0BE1"/>
    <w:rsid w:val="00AE40DF"/>
    <w:rsid w:val="00AE4F28"/>
    <w:rsid w:val="00AE5390"/>
    <w:rsid w:val="00B03823"/>
    <w:rsid w:val="00B12361"/>
    <w:rsid w:val="00B21C1F"/>
    <w:rsid w:val="00B2399B"/>
    <w:rsid w:val="00B25571"/>
    <w:rsid w:val="00B3739D"/>
    <w:rsid w:val="00B4196A"/>
    <w:rsid w:val="00B52161"/>
    <w:rsid w:val="00B566AC"/>
    <w:rsid w:val="00B63B8E"/>
    <w:rsid w:val="00B8448C"/>
    <w:rsid w:val="00B85025"/>
    <w:rsid w:val="00B966B0"/>
    <w:rsid w:val="00BA0106"/>
    <w:rsid w:val="00BA281A"/>
    <w:rsid w:val="00BA48C4"/>
    <w:rsid w:val="00BA6843"/>
    <w:rsid w:val="00BC1AD4"/>
    <w:rsid w:val="00BD0C5F"/>
    <w:rsid w:val="00BD6476"/>
    <w:rsid w:val="00BE0BE2"/>
    <w:rsid w:val="00BF3A63"/>
    <w:rsid w:val="00BF4ADA"/>
    <w:rsid w:val="00C067BD"/>
    <w:rsid w:val="00C06A0D"/>
    <w:rsid w:val="00C07FFC"/>
    <w:rsid w:val="00C1387F"/>
    <w:rsid w:val="00C17399"/>
    <w:rsid w:val="00C3148A"/>
    <w:rsid w:val="00C36FC2"/>
    <w:rsid w:val="00C5040C"/>
    <w:rsid w:val="00C50934"/>
    <w:rsid w:val="00C60CD6"/>
    <w:rsid w:val="00C70702"/>
    <w:rsid w:val="00C73042"/>
    <w:rsid w:val="00C83B08"/>
    <w:rsid w:val="00C83C77"/>
    <w:rsid w:val="00C8551B"/>
    <w:rsid w:val="00C91725"/>
    <w:rsid w:val="00C92255"/>
    <w:rsid w:val="00CA132C"/>
    <w:rsid w:val="00CA3B02"/>
    <w:rsid w:val="00CA45CE"/>
    <w:rsid w:val="00CA5125"/>
    <w:rsid w:val="00CC106A"/>
    <w:rsid w:val="00CD0453"/>
    <w:rsid w:val="00CE4EC7"/>
    <w:rsid w:val="00CF0976"/>
    <w:rsid w:val="00CF65C9"/>
    <w:rsid w:val="00D04213"/>
    <w:rsid w:val="00D22822"/>
    <w:rsid w:val="00D55694"/>
    <w:rsid w:val="00D57042"/>
    <w:rsid w:val="00D6355B"/>
    <w:rsid w:val="00D643CF"/>
    <w:rsid w:val="00D652C8"/>
    <w:rsid w:val="00D71437"/>
    <w:rsid w:val="00D73DFF"/>
    <w:rsid w:val="00D74BBF"/>
    <w:rsid w:val="00D81CE9"/>
    <w:rsid w:val="00D841D2"/>
    <w:rsid w:val="00D848E4"/>
    <w:rsid w:val="00D86F40"/>
    <w:rsid w:val="00D95874"/>
    <w:rsid w:val="00DB2E94"/>
    <w:rsid w:val="00DB6A2C"/>
    <w:rsid w:val="00DE4154"/>
    <w:rsid w:val="00E22D11"/>
    <w:rsid w:val="00E32B1E"/>
    <w:rsid w:val="00E523A3"/>
    <w:rsid w:val="00E62295"/>
    <w:rsid w:val="00E724AC"/>
    <w:rsid w:val="00E87880"/>
    <w:rsid w:val="00E930C5"/>
    <w:rsid w:val="00E95965"/>
    <w:rsid w:val="00EA0493"/>
    <w:rsid w:val="00EA0FE4"/>
    <w:rsid w:val="00EA7C2D"/>
    <w:rsid w:val="00EB0159"/>
    <w:rsid w:val="00EB5EAF"/>
    <w:rsid w:val="00EB6321"/>
    <w:rsid w:val="00EC17D5"/>
    <w:rsid w:val="00ED43ED"/>
    <w:rsid w:val="00EE1338"/>
    <w:rsid w:val="00EE79B2"/>
    <w:rsid w:val="00EF0D9E"/>
    <w:rsid w:val="00EF5823"/>
    <w:rsid w:val="00F022B7"/>
    <w:rsid w:val="00F06BCA"/>
    <w:rsid w:val="00F20298"/>
    <w:rsid w:val="00F208D8"/>
    <w:rsid w:val="00F360DB"/>
    <w:rsid w:val="00F4191B"/>
    <w:rsid w:val="00F41A18"/>
    <w:rsid w:val="00F472B0"/>
    <w:rsid w:val="00F47C46"/>
    <w:rsid w:val="00F50694"/>
    <w:rsid w:val="00F618E1"/>
    <w:rsid w:val="00F6288B"/>
    <w:rsid w:val="00F755BF"/>
    <w:rsid w:val="00F84D24"/>
    <w:rsid w:val="00F8761C"/>
    <w:rsid w:val="00F90F59"/>
    <w:rsid w:val="00F95E66"/>
    <w:rsid w:val="00F96596"/>
    <w:rsid w:val="00FF4393"/>
    <w:rsid w:val="00FF62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41B198-22D3-45C0-9888-B67A90A9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2E99"/>
    <w:rPr>
      <w:noProof/>
    </w:rPr>
  </w:style>
  <w:style w:type="paragraph" w:styleId="Titolo2">
    <w:name w:val="heading 2"/>
    <w:basedOn w:val="Normale"/>
    <w:next w:val="Normale"/>
    <w:link w:val="Titolo2Carattere"/>
    <w:uiPriority w:val="9"/>
    <w:semiHidden/>
    <w:unhideWhenUsed/>
    <w:qFormat/>
    <w:rsid w:val="002A34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4D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4D24"/>
    <w:rPr>
      <w:noProof/>
    </w:rPr>
  </w:style>
  <w:style w:type="paragraph" w:styleId="Pidipagina">
    <w:name w:val="footer"/>
    <w:basedOn w:val="Normale"/>
    <w:link w:val="PidipaginaCarattere"/>
    <w:uiPriority w:val="99"/>
    <w:unhideWhenUsed/>
    <w:rsid w:val="00F84D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4D24"/>
    <w:rPr>
      <w:noProof/>
    </w:rPr>
  </w:style>
  <w:style w:type="character" w:styleId="Numeropagina">
    <w:name w:val="page number"/>
    <w:basedOn w:val="Carpredefinitoparagrafo"/>
    <w:uiPriority w:val="99"/>
    <w:rsid w:val="00F84D24"/>
  </w:style>
  <w:style w:type="character" w:styleId="Testosegnaposto">
    <w:name w:val="Placeholder Text"/>
    <w:basedOn w:val="Carpredefinitoparagrafo"/>
    <w:uiPriority w:val="99"/>
    <w:semiHidden/>
    <w:rsid w:val="00D22822"/>
    <w:rPr>
      <w:color w:val="808080"/>
    </w:rPr>
  </w:style>
  <w:style w:type="paragraph" w:styleId="Testofumetto">
    <w:name w:val="Balloon Text"/>
    <w:basedOn w:val="Normale"/>
    <w:link w:val="TestofumettoCarattere"/>
    <w:uiPriority w:val="99"/>
    <w:semiHidden/>
    <w:unhideWhenUsed/>
    <w:rsid w:val="00D228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2822"/>
    <w:rPr>
      <w:rFonts w:ascii="Tahoma" w:hAnsi="Tahoma" w:cs="Tahoma"/>
      <w:noProof/>
      <w:sz w:val="16"/>
      <w:szCs w:val="16"/>
    </w:rPr>
  </w:style>
  <w:style w:type="paragraph" w:customStyle="1" w:styleId="titolo4">
    <w:name w:val="titolo4"/>
    <w:basedOn w:val="Titolo2"/>
    <w:uiPriority w:val="99"/>
    <w:rsid w:val="002A34FB"/>
    <w:pPr>
      <w:keepNext w:val="0"/>
      <w:keepLines w:val="0"/>
      <w:widowControl w:val="0"/>
      <w:spacing w:before="0" w:line="240" w:lineRule="auto"/>
      <w:jc w:val="center"/>
    </w:pPr>
    <w:rPr>
      <w:rFonts w:ascii="Arial" w:eastAsia="Times New Roman" w:hAnsi="Arial" w:cs="Arial"/>
      <w:noProof w:val="0"/>
      <w:color w:val="auto"/>
      <w:sz w:val="22"/>
      <w:szCs w:val="22"/>
    </w:rPr>
  </w:style>
  <w:style w:type="character" w:customStyle="1" w:styleId="Titolo2Carattere">
    <w:name w:val="Titolo 2 Carattere"/>
    <w:basedOn w:val="Carpredefinitoparagrafo"/>
    <w:link w:val="Titolo2"/>
    <w:uiPriority w:val="9"/>
    <w:semiHidden/>
    <w:rsid w:val="002A34FB"/>
    <w:rPr>
      <w:rFonts w:asciiTheme="majorHAnsi" w:eastAsiaTheme="majorEastAsia" w:hAnsiTheme="majorHAnsi" w:cstheme="majorBidi"/>
      <w:b/>
      <w:bCs/>
      <w:noProof/>
      <w:color w:val="4F81BD" w:themeColor="accent1"/>
      <w:sz w:val="26"/>
      <w:szCs w:val="26"/>
    </w:rPr>
  </w:style>
  <w:style w:type="paragraph" w:styleId="Paragrafoelenco">
    <w:name w:val="List Paragraph"/>
    <w:basedOn w:val="Normale"/>
    <w:uiPriority w:val="34"/>
    <w:qFormat/>
    <w:rsid w:val="002A34FB"/>
    <w:pPr>
      <w:ind w:left="720"/>
      <w:contextualSpacing/>
    </w:pPr>
  </w:style>
  <w:style w:type="character" w:customStyle="1" w:styleId="oggetto">
    <w:name w:val="oggetto"/>
    <w:basedOn w:val="Carpredefinitoparagrafo"/>
    <w:uiPriority w:val="1"/>
    <w:rsid w:val="00AD20A2"/>
    <w:rPr>
      <w:rFonts w:ascii="Arial" w:hAnsi="Arial"/>
      <w:sz w:val="24"/>
    </w:rPr>
  </w:style>
  <w:style w:type="paragraph" w:customStyle="1" w:styleId="firma">
    <w:name w:val="firma"/>
    <w:basedOn w:val="Normale"/>
    <w:link w:val="firmaCarattere"/>
    <w:qFormat/>
    <w:rsid w:val="00AD20A2"/>
    <w:pPr>
      <w:widowControl w:val="0"/>
      <w:spacing w:after="0" w:line="240" w:lineRule="auto"/>
      <w:ind w:left="5670"/>
      <w:jc w:val="center"/>
    </w:pPr>
    <w:rPr>
      <w:rFonts w:ascii="Arial" w:eastAsia="Times New Roman" w:hAnsi="Arial" w:cs="Arial"/>
      <w:iCs/>
      <w:noProof w:val="0"/>
      <w:sz w:val="24"/>
      <w:szCs w:val="24"/>
    </w:rPr>
  </w:style>
  <w:style w:type="paragraph" w:customStyle="1" w:styleId="indicazionifirma">
    <w:name w:val="indicazioni firma"/>
    <w:basedOn w:val="Normale"/>
    <w:link w:val="indicazionifirmaCarattere"/>
    <w:qFormat/>
    <w:rsid w:val="00AD20A2"/>
    <w:pPr>
      <w:widowControl w:val="0"/>
      <w:spacing w:after="0" w:line="240" w:lineRule="auto"/>
      <w:ind w:left="5670"/>
      <w:jc w:val="center"/>
    </w:pPr>
    <w:rPr>
      <w:rFonts w:ascii="Arial" w:eastAsia="Times New Roman" w:hAnsi="Arial" w:cs="Arial"/>
      <w:i/>
      <w:iCs/>
      <w:noProof w:val="0"/>
      <w:sz w:val="24"/>
      <w:szCs w:val="24"/>
    </w:rPr>
  </w:style>
  <w:style w:type="character" w:customStyle="1" w:styleId="firmaCarattere">
    <w:name w:val="firma Carattere"/>
    <w:basedOn w:val="Carpredefinitoparagrafo"/>
    <w:link w:val="firma"/>
    <w:rsid w:val="00AD20A2"/>
    <w:rPr>
      <w:rFonts w:ascii="Arial" w:eastAsia="Times New Roman" w:hAnsi="Arial" w:cs="Arial"/>
      <w:iCs/>
      <w:sz w:val="24"/>
      <w:szCs w:val="24"/>
    </w:rPr>
  </w:style>
  <w:style w:type="character" w:customStyle="1" w:styleId="indicazionifirmaCarattere">
    <w:name w:val="indicazioni firma Carattere"/>
    <w:basedOn w:val="Carpredefinitoparagrafo"/>
    <w:link w:val="indicazionifirma"/>
    <w:rsid w:val="00AD20A2"/>
    <w:rPr>
      <w:rFonts w:ascii="Arial" w:eastAsia="Times New Roman" w:hAnsi="Arial" w:cs="Arial"/>
      <w:i/>
      <w:iCs/>
      <w:sz w:val="24"/>
      <w:szCs w:val="24"/>
    </w:rPr>
  </w:style>
  <w:style w:type="character" w:customStyle="1" w:styleId="object3">
    <w:name w:val="object3"/>
    <w:basedOn w:val="Carpredefinitoparagrafo"/>
    <w:rsid w:val="00A84B42"/>
  </w:style>
  <w:style w:type="table" w:styleId="Grigliatabella">
    <w:name w:val="Table Grid"/>
    <w:basedOn w:val="Tabellanormale"/>
    <w:uiPriority w:val="59"/>
    <w:rsid w:val="00AE4F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097">
      <w:bodyDiv w:val="1"/>
      <w:marLeft w:val="0"/>
      <w:marRight w:val="0"/>
      <w:marTop w:val="0"/>
      <w:marBottom w:val="0"/>
      <w:divBdr>
        <w:top w:val="none" w:sz="0" w:space="0" w:color="auto"/>
        <w:left w:val="none" w:sz="0" w:space="0" w:color="auto"/>
        <w:bottom w:val="none" w:sz="0" w:space="0" w:color="auto"/>
        <w:right w:val="none" w:sz="0" w:space="0" w:color="auto"/>
      </w:divBdr>
    </w:div>
    <w:div w:id="485632300">
      <w:bodyDiv w:val="1"/>
      <w:marLeft w:val="0"/>
      <w:marRight w:val="0"/>
      <w:marTop w:val="0"/>
      <w:marBottom w:val="0"/>
      <w:divBdr>
        <w:top w:val="none" w:sz="0" w:space="0" w:color="auto"/>
        <w:left w:val="none" w:sz="0" w:space="0" w:color="auto"/>
        <w:bottom w:val="none" w:sz="0" w:space="0" w:color="auto"/>
        <w:right w:val="none" w:sz="0" w:space="0" w:color="auto"/>
      </w:divBdr>
    </w:div>
    <w:div w:id="791217713">
      <w:bodyDiv w:val="1"/>
      <w:marLeft w:val="0"/>
      <w:marRight w:val="0"/>
      <w:marTop w:val="0"/>
      <w:marBottom w:val="0"/>
      <w:divBdr>
        <w:top w:val="none" w:sz="0" w:space="0" w:color="auto"/>
        <w:left w:val="none" w:sz="0" w:space="0" w:color="auto"/>
        <w:bottom w:val="none" w:sz="0" w:space="0" w:color="auto"/>
        <w:right w:val="none" w:sz="0" w:space="0" w:color="auto"/>
      </w:divBdr>
    </w:div>
    <w:div w:id="893739058">
      <w:bodyDiv w:val="1"/>
      <w:marLeft w:val="0"/>
      <w:marRight w:val="0"/>
      <w:marTop w:val="0"/>
      <w:marBottom w:val="0"/>
      <w:divBdr>
        <w:top w:val="none" w:sz="0" w:space="0" w:color="auto"/>
        <w:left w:val="none" w:sz="0" w:space="0" w:color="auto"/>
        <w:bottom w:val="none" w:sz="0" w:space="0" w:color="auto"/>
        <w:right w:val="none" w:sz="0" w:space="0" w:color="auto"/>
      </w:divBdr>
    </w:div>
    <w:div w:id="1511141197">
      <w:bodyDiv w:val="1"/>
      <w:marLeft w:val="0"/>
      <w:marRight w:val="0"/>
      <w:marTop w:val="0"/>
      <w:marBottom w:val="0"/>
      <w:divBdr>
        <w:top w:val="none" w:sz="0" w:space="0" w:color="auto"/>
        <w:left w:val="none" w:sz="0" w:space="0" w:color="auto"/>
        <w:bottom w:val="none" w:sz="0" w:space="0" w:color="auto"/>
        <w:right w:val="none" w:sz="0" w:space="0" w:color="auto"/>
      </w:divBdr>
    </w:div>
    <w:div w:id="193096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e"/>
          <w:gallery w:val="placeholder"/>
        </w:category>
        <w:types>
          <w:type w:val="bbPlcHdr"/>
        </w:types>
        <w:behaviors>
          <w:behavior w:val="content"/>
        </w:behaviors>
        <w:guid w:val="{BFBBA93F-EE2B-4E53-AE90-5A00409D1835}"/>
      </w:docPartPr>
      <w:docPartBody>
        <w:p w:rsidR="00827B24" w:rsidRDefault="000A0B11" w:rsidP="000A0B11">
          <w:pPr>
            <w:pStyle w:val="DefaultPlaceholder10820651586"/>
          </w:pPr>
          <w:r w:rsidRPr="005B3498">
            <w:rPr>
              <w:rStyle w:val="Testosegnaposto"/>
              <w:rFonts w:cstheme="minorHAnsi"/>
            </w:rPr>
            <w:t>Fare clic qui per immettere testo.</w:t>
          </w:r>
        </w:p>
      </w:docPartBody>
    </w:docPart>
    <w:docPart>
      <w:docPartPr>
        <w:name w:val="D1B7F7385916422FA15B7C7B149B633D"/>
        <w:category>
          <w:name w:val="Generale"/>
          <w:gallery w:val="placeholder"/>
        </w:category>
        <w:types>
          <w:type w:val="bbPlcHdr"/>
        </w:types>
        <w:behaviors>
          <w:behavior w:val="content"/>
        </w:behaviors>
        <w:guid w:val="{11C220B4-2194-4FA3-B3B7-7BD94EF23F63}"/>
      </w:docPartPr>
      <w:docPartBody>
        <w:p w:rsidR="00FF3111" w:rsidRDefault="000461BC" w:rsidP="000461BC">
          <w:pPr>
            <w:pStyle w:val="D1B7F7385916422FA15B7C7B149B633D20"/>
          </w:pPr>
          <w:r w:rsidRPr="003A676F">
            <w:rPr>
              <w:rStyle w:val="Testosegnaposto"/>
              <w:rFonts w:cstheme="minorHAnsi"/>
              <w:b/>
              <w:sz w:val="24"/>
              <w:szCs w:val="24"/>
            </w:rPr>
            <w:t>oggetto</w:t>
          </w:r>
        </w:p>
      </w:docPartBody>
    </w:docPart>
    <w:docPart>
      <w:docPartPr>
        <w:name w:val="BCD3A35A3662448398A269D927687ECA"/>
        <w:category>
          <w:name w:val="Generale"/>
          <w:gallery w:val="placeholder"/>
        </w:category>
        <w:types>
          <w:type w:val="bbPlcHdr"/>
        </w:types>
        <w:behaviors>
          <w:behavior w:val="content"/>
        </w:behaviors>
        <w:guid w:val="{A5E1A5C5-3DA1-4D2A-8223-C5F857AB1FDE}"/>
      </w:docPartPr>
      <w:docPartBody>
        <w:p w:rsidR="00456C2A" w:rsidRDefault="00D87BCD" w:rsidP="00D87BCD">
          <w:pPr>
            <w:pStyle w:val="BCD3A35A3662448398A269D927687ECA"/>
          </w:pPr>
          <w:r w:rsidRPr="008D7C87">
            <w:rPr>
              <w:rStyle w:val="Testosegnaposto"/>
            </w:rPr>
            <w:t>Fare clic qui per immettere testo.</w:t>
          </w:r>
        </w:p>
      </w:docPartBody>
    </w:docPart>
    <w:docPart>
      <w:docPartPr>
        <w:name w:val="7938B511C6A44D6590E5A2DC2B5A8640"/>
        <w:category>
          <w:name w:val="Generale"/>
          <w:gallery w:val="placeholder"/>
        </w:category>
        <w:types>
          <w:type w:val="bbPlcHdr"/>
        </w:types>
        <w:behaviors>
          <w:behavior w:val="content"/>
        </w:behaviors>
        <w:guid w:val="{2BCEDDF5-AF6A-48D5-BD63-520C576E9769}"/>
      </w:docPartPr>
      <w:docPartBody>
        <w:p w:rsidR="00DF4AD2" w:rsidRDefault="005B5C3D" w:rsidP="005B5C3D">
          <w:pPr>
            <w:pStyle w:val="7938B511C6A44D6590E5A2DC2B5A864020"/>
          </w:pPr>
          <w:r>
            <w:rPr>
              <w:rFonts w:cstheme="minorHAnsi"/>
              <w:b/>
              <w:sz w:val="24"/>
              <w:szCs w:val="24"/>
            </w:rPr>
            <w:t>tipologia</w:t>
          </w:r>
        </w:p>
      </w:docPartBody>
    </w:docPart>
    <w:docPart>
      <w:docPartPr>
        <w:name w:val="D5B1286DDC964FFDA1856025838E896A"/>
        <w:category>
          <w:name w:val="General"/>
          <w:gallery w:val="placeholder"/>
        </w:category>
        <w:types>
          <w:type w:val="bbPlcHdr"/>
        </w:types>
        <w:behaviors>
          <w:behavior w:val="content"/>
        </w:behaviors>
        <w:guid w:val="{C1EB5642-D637-4B6D-BD9E-143B812FA7ED}"/>
      </w:docPartPr>
      <w:docPartBody>
        <w:p w:rsidR="00B966C0" w:rsidRDefault="005B5C3D" w:rsidP="005B5C3D">
          <w:pPr>
            <w:pStyle w:val="D5B1286DDC964FFDA1856025838E896A16"/>
          </w:pPr>
          <w:r>
            <w:rPr>
              <w:rFonts w:cstheme="minorHAnsi"/>
              <w:b/>
              <w:sz w:val="24"/>
              <w:szCs w:val="24"/>
            </w:rPr>
            <w:t>Area</w:t>
          </w:r>
        </w:p>
      </w:docPartBody>
    </w:docPart>
    <w:docPart>
      <w:docPartPr>
        <w:name w:val="7E1934A2B029466189AD1E4955B2E27E"/>
        <w:category>
          <w:name w:val="General"/>
          <w:gallery w:val="placeholder"/>
        </w:category>
        <w:types>
          <w:type w:val="bbPlcHdr"/>
        </w:types>
        <w:behaviors>
          <w:behavior w:val="content"/>
        </w:behaviors>
        <w:guid w:val="{7A3727E3-4C0D-4EAA-9F83-2970555BE734}"/>
      </w:docPartPr>
      <w:docPartBody>
        <w:p w:rsidR="005C64E6" w:rsidRDefault="005C64E6" w:rsidP="00E44C89">
          <w:pPr>
            <w:pStyle w:val="7E1934A2B029466189AD1E4955B2E27E6"/>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2"/>
  </w:compat>
  <w:rsids>
    <w:rsidRoot w:val="006E33AC"/>
    <w:rsid w:val="000063AF"/>
    <w:rsid w:val="00024349"/>
    <w:rsid w:val="000335FD"/>
    <w:rsid w:val="000461BC"/>
    <w:rsid w:val="00054275"/>
    <w:rsid w:val="000620FE"/>
    <w:rsid w:val="00080399"/>
    <w:rsid w:val="000A0B11"/>
    <w:rsid w:val="000A7EC5"/>
    <w:rsid w:val="000C7F13"/>
    <w:rsid w:val="000D24F9"/>
    <w:rsid w:val="000F5CE2"/>
    <w:rsid w:val="0014663E"/>
    <w:rsid w:val="001626AE"/>
    <w:rsid w:val="001815A0"/>
    <w:rsid w:val="00197B72"/>
    <w:rsid w:val="001A016B"/>
    <w:rsid w:val="001B6371"/>
    <w:rsid w:val="0020301F"/>
    <w:rsid w:val="00243FE2"/>
    <w:rsid w:val="0028322E"/>
    <w:rsid w:val="00290661"/>
    <w:rsid w:val="00292D23"/>
    <w:rsid w:val="002A3241"/>
    <w:rsid w:val="002C1E6E"/>
    <w:rsid w:val="0031143B"/>
    <w:rsid w:val="00313C92"/>
    <w:rsid w:val="00322DA4"/>
    <w:rsid w:val="00325775"/>
    <w:rsid w:val="0033207B"/>
    <w:rsid w:val="00365916"/>
    <w:rsid w:val="00370561"/>
    <w:rsid w:val="00386854"/>
    <w:rsid w:val="0038694F"/>
    <w:rsid w:val="00397C89"/>
    <w:rsid w:val="003A6120"/>
    <w:rsid w:val="003B48F0"/>
    <w:rsid w:val="003C7687"/>
    <w:rsid w:val="003E7D1B"/>
    <w:rsid w:val="00415849"/>
    <w:rsid w:val="00456C2A"/>
    <w:rsid w:val="00482530"/>
    <w:rsid w:val="00490677"/>
    <w:rsid w:val="004B20D3"/>
    <w:rsid w:val="004C2913"/>
    <w:rsid w:val="004C666E"/>
    <w:rsid w:val="004D0F2E"/>
    <w:rsid w:val="004F1B50"/>
    <w:rsid w:val="00526061"/>
    <w:rsid w:val="00564174"/>
    <w:rsid w:val="005806D1"/>
    <w:rsid w:val="0058530B"/>
    <w:rsid w:val="00586101"/>
    <w:rsid w:val="005B5C3D"/>
    <w:rsid w:val="005C64E6"/>
    <w:rsid w:val="00607318"/>
    <w:rsid w:val="006214DE"/>
    <w:rsid w:val="00637EFB"/>
    <w:rsid w:val="0065387B"/>
    <w:rsid w:val="00653B32"/>
    <w:rsid w:val="00695A81"/>
    <w:rsid w:val="006C2F79"/>
    <w:rsid w:val="006E33AC"/>
    <w:rsid w:val="006F182F"/>
    <w:rsid w:val="0070614B"/>
    <w:rsid w:val="00706FB0"/>
    <w:rsid w:val="007373D8"/>
    <w:rsid w:val="00737539"/>
    <w:rsid w:val="0078756E"/>
    <w:rsid w:val="007B2C04"/>
    <w:rsid w:val="007B63E6"/>
    <w:rsid w:val="007C2E12"/>
    <w:rsid w:val="007E01E4"/>
    <w:rsid w:val="00807DE5"/>
    <w:rsid w:val="00827B24"/>
    <w:rsid w:val="0085724D"/>
    <w:rsid w:val="008670BE"/>
    <w:rsid w:val="008C4D2B"/>
    <w:rsid w:val="008E65F3"/>
    <w:rsid w:val="009209DF"/>
    <w:rsid w:val="00934D71"/>
    <w:rsid w:val="0098637F"/>
    <w:rsid w:val="009A1F0F"/>
    <w:rsid w:val="009A6CE1"/>
    <w:rsid w:val="009C29DE"/>
    <w:rsid w:val="00A128AF"/>
    <w:rsid w:val="00A1627D"/>
    <w:rsid w:val="00A37699"/>
    <w:rsid w:val="00A508AA"/>
    <w:rsid w:val="00A51E55"/>
    <w:rsid w:val="00A627EC"/>
    <w:rsid w:val="00A945B8"/>
    <w:rsid w:val="00AB07ED"/>
    <w:rsid w:val="00AE3FBA"/>
    <w:rsid w:val="00B13D62"/>
    <w:rsid w:val="00B2326C"/>
    <w:rsid w:val="00B55AB4"/>
    <w:rsid w:val="00B6203C"/>
    <w:rsid w:val="00B966C0"/>
    <w:rsid w:val="00BC1689"/>
    <w:rsid w:val="00BC23C8"/>
    <w:rsid w:val="00BD7D78"/>
    <w:rsid w:val="00C324EE"/>
    <w:rsid w:val="00C40DF9"/>
    <w:rsid w:val="00C6352F"/>
    <w:rsid w:val="00CC0D8B"/>
    <w:rsid w:val="00CD3B82"/>
    <w:rsid w:val="00CE1612"/>
    <w:rsid w:val="00CE3B3F"/>
    <w:rsid w:val="00CE422A"/>
    <w:rsid w:val="00CF2FFC"/>
    <w:rsid w:val="00D06F81"/>
    <w:rsid w:val="00D166B4"/>
    <w:rsid w:val="00D22373"/>
    <w:rsid w:val="00D3300A"/>
    <w:rsid w:val="00D47D63"/>
    <w:rsid w:val="00D80231"/>
    <w:rsid w:val="00D87BCD"/>
    <w:rsid w:val="00D9593F"/>
    <w:rsid w:val="00DA1183"/>
    <w:rsid w:val="00DB0266"/>
    <w:rsid w:val="00DC2A89"/>
    <w:rsid w:val="00DD533D"/>
    <w:rsid w:val="00DF093D"/>
    <w:rsid w:val="00DF4AD2"/>
    <w:rsid w:val="00E03267"/>
    <w:rsid w:val="00E12BC9"/>
    <w:rsid w:val="00E1733B"/>
    <w:rsid w:val="00E44C89"/>
    <w:rsid w:val="00E46891"/>
    <w:rsid w:val="00E50D9E"/>
    <w:rsid w:val="00E7764F"/>
    <w:rsid w:val="00E92C88"/>
    <w:rsid w:val="00EC4131"/>
    <w:rsid w:val="00ED33A5"/>
    <w:rsid w:val="00EE0B13"/>
    <w:rsid w:val="00EF5EB4"/>
    <w:rsid w:val="00EF6254"/>
    <w:rsid w:val="00F00F36"/>
    <w:rsid w:val="00F2295D"/>
    <w:rsid w:val="00F549C5"/>
    <w:rsid w:val="00F5507F"/>
    <w:rsid w:val="00FF3111"/>
    <w:rsid w:val="00FF31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63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B5C3D"/>
    <w:rPr>
      <w:color w:val="808080"/>
    </w:rPr>
  </w:style>
  <w:style w:type="paragraph" w:customStyle="1" w:styleId="67420D8E68394309B0A98732D87FC804">
    <w:name w:val="67420D8E68394309B0A98732D87FC804"/>
    <w:rsid w:val="006E33AC"/>
  </w:style>
  <w:style w:type="paragraph" w:customStyle="1" w:styleId="49B4E13910F441E49722C8F6F8E09E44">
    <w:name w:val="49B4E13910F441E49722C8F6F8E09E44"/>
    <w:rsid w:val="000D24F9"/>
  </w:style>
  <w:style w:type="paragraph" w:customStyle="1" w:styleId="1B70E8A2523343F0BB5A2DCF4A846FEB">
    <w:name w:val="1B70E8A2523343F0BB5A2DCF4A846FEB"/>
    <w:rsid w:val="0070614B"/>
  </w:style>
  <w:style w:type="paragraph" w:customStyle="1" w:styleId="1A48DDF9749E4BF68DDB0E86BAADDF62">
    <w:name w:val="1A48DDF9749E4BF68DDB0E86BAADDF62"/>
    <w:rsid w:val="00EE0B13"/>
  </w:style>
  <w:style w:type="paragraph" w:customStyle="1" w:styleId="B8A9D73D735E4EA29C468A96DFF065BB">
    <w:name w:val="B8A9D73D735E4EA29C468A96DFF065BB"/>
    <w:rsid w:val="00365916"/>
  </w:style>
  <w:style w:type="paragraph" w:customStyle="1" w:styleId="874E2F5777774610BE80E29850608A7A">
    <w:name w:val="874E2F5777774610BE80E29850608A7A"/>
    <w:rsid w:val="00365916"/>
  </w:style>
  <w:style w:type="paragraph" w:customStyle="1" w:styleId="A304105A740E4FC2AAF79E2691D0FCFC">
    <w:name w:val="A304105A740E4FC2AAF79E2691D0FCFC"/>
    <w:rsid w:val="00365916"/>
  </w:style>
  <w:style w:type="paragraph" w:customStyle="1" w:styleId="5B1556B49FDD4DB986C2BD825D5D5F87">
    <w:name w:val="5B1556B49FDD4DB986C2BD825D5D5F87"/>
    <w:rsid w:val="00365916"/>
  </w:style>
  <w:style w:type="paragraph" w:customStyle="1" w:styleId="05259DD3DE404AD7BE6BD822C423B67B">
    <w:name w:val="05259DD3DE404AD7BE6BD822C423B67B"/>
    <w:rsid w:val="00365916"/>
  </w:style>
  <w:style w:type="paragraph" w:customStyle="1" w:styleId="68BE1DBCEB36487794DBAFDA32BD8C4F">
    <w:name w:val="68BE1DBCEB36487794DBAFDA32BD8C4F"/>
    <w:rsid w:val="002C1E6E"/>
  </w:style>
  <w:style w:type="paragraph" w:customStyle="1" w:styleId="785B2E2E0D104E7CBD2C3E4B75138ADE">
    <w:name w:val="785B2E2E0D104E7CBD2C3E4B75138ADE"/>
    <w:rsid w:val="002C1E6E"/>
  </w:style>
  <w:style w:type="paragraph" w:customStyle="1" w:styleId="D1B7F7385916422FA15B7C7B149B633D">
    <w:name w:val="D1B7F7385916422FA15B7C7B149B633D"/>
    <w:rsid w:val="002C1E6E"/>
  </w:style>
  <w:style w:type="paragraph" w:customStyle="1" w:styleId="BCD3A35A3662448398A269D927687ECA">
    <w:name w:val="BCD3A35A3662448398A269D927687ECA"/>
    <w:rsid w:val="00D87BCD"/>
  </w:style>
  <w:style w:type="paragraph" w:customStyle="1" w:styleId="C2A5D888AAED40C69F18B0D81A4868FF">
    <w:name w:val="C2A5D888AAED40C69F18B0D81A4868FF"/>
    <w:rsid w:val="00D87BCD"/>
  </w:style>
  <w:style w:type="paragraph" w:customStyle="1" w:styleId="E372F4209A674298A0F784D0D59B8833">
    <w:name w:val="E372F4209A674298A0F784D0D59B8833"/>
    <w:rsid w:val="000063AF"/>
  </w:style>
  <w:style w:type="paragraph" w:customStyle="1" w:styleId="D1B7F7385916422FA15B7C7B149B633D1">
    <w:name w:val="D1B7F7385916422FA15B7C7B149B633D1"/>
    <w:rsid w:val="000A0B11"/>
    <w:rPr>
      <w:rFonts w:eastAsiaTheme="minorHAnsi"/>
      <w:noProof/>
      <w:lang w:eastAsia="en-US"/>
    </w:rPr>
  </w:style>
  <w:style w:type="paragraph" w:customStyle="1" w:styleId="83EA0743FC71412784CCEE0AC8FA3F18">
    <w:name w:val="83EA0743FC71412784CCEE0AC8FA3F18"/>
    <w:rsid w:val="000A0B11"/>
  </w:style>
  <w:style w:type="paragraph" w:customStyle="1" w:styleId="81B80585B7814918AC040DDF85A907C1">
    <w:name w:val="81B80585B7814918AC040DDF85A907C1"/>
    <w:rsid w:val="000A0B11"/>
  </w:style>
  <w:style w:type="paragraph" w:customStyle="1" w:styleId="D1B7F7385916422FA15B7C7B149B633D2">
    <w:name w:val="D1B7F7385916422FA15B7C7B149B633D2"/>
    <w:rsid w:val="000A0B11"/>
    <w:rPr>
      <w:rFonts w:eastAsiaTheme="minorHAnsi"/>
      <w:noProof/>
      <w:lang w:eastAsia="en-US"/>
    </w:rPr>
  </w:style>
  <w:style w:type="paragraph" w:customStyle="1" w:styleId="DefaultPlaceholder1082065158">
    <w:name w:val="DefaultPlaceholder_1082065158"/>
    <w:rsid w:val="000A0B11"/>
    <w:rPr>
      <w:rFonts w:eastAsiaTheme="minorHAnsi"/>
      <w:noProof/>
      <w:lang w:eastAsia="en-US"/>
    </w:rPr>
  </w:style>
  <w:style w:type="paragraph" w:customStyle="1" w:styleId="D1B7F7385916422FA15B7C7B149B633D3">
    <w:name w:val="D1B7F7385916422FA15B7C7B149B633D3"/>
    <w:rsid w:val="000A0B11"/>
    <w:rPr>
      <w:rFonts w:eastAsiaTheme="minorHAnsi"/>
      <w:noProof/>
      <w:lang w:eastAsia="en-US"/>
    </w:rPr>
  </w:style>
  <w:style w:type="paragraph" w:customStyle="1" w:styleId="DefaultPlaceholder10820651581">
    <w:name w:val="DefaultPlaceholder_10820651581"/>
    <w:rsid w:val="000A0B11"/>
    <w:rPr>
      <w:rFonts w:eastAsiaTheme="minorHAnsi"/>
      <w:noProof/>
      <w:lang w:eastAsia="en-US"/>
    </w:rPr>
  </w:style>
  <w:style w:type="paragraph" w:customStyle="1" w:styleId="7938B511C6A44D6590E5A2DC2B5A8640">
    <w:name w:val="7938B511C6A44D6590E5A2DC2B5A8640"/>
    <w:rsid w:val="000A0B11"/>
    <w:rPr>
      <w:rFonts w:eastAsiaTheme="minorHAnsi"/>
      <w:noProof/>
      <w:lang w:eastAsia="en-US"/>
    </w:rPr>
  </w:style>
  <w:style w:type="paragraph" w:customStyle="1" w:styleId="33099A2D2E0F42EE8C13DDC74DADEDA3">
    <w:name w:val="33099A2D2E0F42EE8C13DDC74DADEDA3"/>
    <w:rsid w:val="000A0B11"/>
    <w:rPr>
      <w:rFonts w:eastAsiaTheme="minorHAnsi"/>
      <w:noProof/>
      <w:lang w:eastAsia="en-US"/>
    </w:rPr>
  </w:style>
  <w:style w:type="paragraph" w:customStyle="1" w:styleId="D1B7F7385916422FA15B7C7B149B633D4">
    <w:name w:val="D1B7F7385916422FA15B7C7B149B633D4"/>
    <w:rsid w:val="000A0B11"/>
    <w:rPr>
      <w:rFonts w:eastAsiaTheme="minorHAnsi"/>
      <w:noProof/>
      <w:lang w:eastAsia="en-US"/>
    </w:rPr>
  </w:style>
  <w:style w:type="paragraph" w:customStyle="1" w:styleId="DefaultPlaceholder10820651582">
    <w:name w:val="DefaultPlaceholder_10820651582"/>
    <w:rsid w:val="000A0B11"/>
    <w:rPr>
      <w:rFonts w:eastAsiaTheme="minorHAnsi"/>
      <w:noProof/>
      <w:lang w:eastAsia="en-US"/>
    </w:rPr>
  </w:style>
  <w:style w:type="paragraph" w:customStyle="1" w:styleId="7938B511C6A44D6590E5A2DC2B5A86401">
    <w:name w:val="7938B511C6A44D6590E5A2DC2B5A86401"/>
    <w:rsid w:val="000A0B11"/>
    <w:rPr>
      <w:rFonts w:eastAsiaTheme="minorHAnsi"/>
      <w:noProof/>
      <w:lang w:eastAsia="en-US"/>
    </w:rPr>
  </w:style>
  <w:style w:type="paragraph" w:customStyle="1" w:styleId="33099A2D2E0F42EE8C13DDC74DADEDA31">
    <w:name w:val="33099A2D2E0F42EE8C13DDC74DADEDA31"/>
    <w:rsid w:val="000A0B11"/>
    <w:rPr>
      <w:rFonts w:eastAsiaTheme="minorHAnsi"/>
      <w:noProof/>
      <w:lang w:eastAsia="en-US"/>
    </w:rPr>
  </w:style>
  <w:style w:type="paragraph" w:customStyle="1" w:styleId="D1B7F7385916422FA15B7C7B149B633D5">
    <w:name w:val="D1B7F7385916422FA15B7C7B149B633D5"/>
    <w:rsid w:val="000A0B11"/>
    <w:rPr>
      <w:rFonts w:eastAsiaTheme="minorHAnsi"/>
      <w:noProof/>
      <w:lang w:eastAsia="en-US"/>
    </w:rPr>
  </w:style>
  <w:style w:type="paragraph" w:customStyle="1" w:styleId="DefaultPlaceholder10820651583">
    <w:name w:val="DefaultPlaceholder_10820651583"/>
    <w:rsid w:val="000A0B11"/>
    <w:rPr>
      <w:rFonts w:eastAsiaTheme="minorHAnsi"/>
      <w:noProof/>
      <w:lang w:eastAsia="en-US"/>
    </w:rPr>
  </w:style>
  <w:style w:type="paragraph" w:customStyle="1" w:styleId="7938B511C6A44D6590E5A2DC2B5A86402">
    <w:name w:val="7938B511C6A44D6590E5A2DC2B5A86402"/>
    <w:rsid w:val="000A0B11"/>
    <w:rPr>
      <w:rFonts w:eastAsiaTheme="minorHAnsi"/>
      <w:noProof/>
      <w:lang w:eastAsia="en-US"/>
    </w:rPr>
  </w:style>
  <w:style w:type="paragraph" w:customStyle="1" w:styleId="D1B7F7385916422FA15B7C7B149B633D6">
    <w:name w:val="D1B7F7385916422FA15B7C7B149B633D6"/>
    <w:rsid w:val="000A0B11"/>
    <w:rPr>
      <w:rFonts w:eastAsiaTheme="minorHAnsi"/>
      <w:noProof/>
      <w:lang w:eastAsia="en-US"/>
    </w:rPr>
  </w:style>
  <w:style w:type="paragraph" w:customStyle="1" w:styleId="DefaultPlaceholder10820651584">
    <w:name w:val="DefaultPlaceholder_10820651584"/>
    <w:rsid w:val="000A0B11"/>
    <w:rPr>
      <w:rFonts w:eastAsiaTheme="minorHAnsi"/>
      <w:noProof/>
      <w:lang w:eastAsia="en-US"/>
    </w:rPr>
  </w:style>
  <w:style w:type="paragraph" w:customStyle="1" w:styleId="7938B511C6A44D6590E5A2DC2B5A86403">
    <w:name w:val="7938B511C6A44D6590E5A2DC2B5A86403"/>
    <w:rsid w:val="000A0B11"/>
    <w:rPr>
      <w:rFonts w:eastAsiaTheme="minorHAnsi"/>
      <w:noProof/>
      <w:lang w:eastAsia="en-US"/>
    </w:rPr>
  </w:style>
  <w:style w:type="paragraph" w:customStyle="1" w:styleId="D1B7F7385916422FA15B7C7B149B633D7">
    <w:name w:val="D1B7F7385916422FA15B7C7B149B633D7"/>
    <w:rsid w:val="000A0B11"/>
    <w:rPr>
      <w:rFonts w:eastAsiaTheme="minorHAnsi"/>
      <w:noProof/>
      <w:lang w:eastAsia="en-US"/>
    </w:rPr>
  </w:style>
  <w:style w:type="paragraph" w:customStyle="1" w:styleId="DefaultPlaceholder10820651585">
    <w:name w:val="DefaultPlaceholder_10820651585"/>
    <w:rsid w:val="000A0B11"/>
    <w:rPr>
      <w:rFonts w:eastAsiaTheme="minorHAnsi"/>
      <w:noProof/>
      <w:lang w:eastAsia="en-US"/>
    </w:rPr>
  </w:style>
  <w:style w:type="paragraph" w:customStyle="1" w:styleId="B575CF2D5D0345E5ABA5FB4CB7F568E8">
    <w:name w:val="B575CF2D5D0345E5ABA5FB4CB7F568E8"/>
    <w:rsid w:val="000A0B11"/>
  </w:style>
  <w:style w:type="paragraph" w:customStyle="1" w:styleId="7938B511C6A44D6590E5A2DC2B5A86404">
    <w:name w:val="7938B511C6A44D6590E5A2DC2B5A86404"/>
    <w:rsid w:val="000A0B11"/>
    <w:rPr>
      <w:rFonts w:eastAsiaTheme="minorHAnsi"/>
      <w:noProof/>
      <w:lang w:eastAsia="en-US"/>
    </w:rPr>
  </w:style>
  <w:style w:type="paragraph" w:customStyle="1" w:styleId="D1B7F7385916422FA15B7C7B149B633D8">
    <w:name w:val="D1B7F7385916422FA15B7C7B149B633D8"/>
    <w:rsid w:val="000A0B11"/>
    <w:rPr>
      <w:rFonts w:eastAsiaTheme="minorHAnsi"/>
      <w:noProof/>
      <w:lang w:eastAsia="en-US"/>
    </w:rPr>
  </w:style>
  <w:style w:type="paragraph" w:customStyle="1" w:styleId="DefaultPlaceholder10820651586">
    <w:name w:val="DefaultPlaceholder_10820651586"/>
    <w:rsid w:val="000A0B11"/>
    <w:rPr>
      <w:rFonts w:eastAsiaTheme="minorHAnsi"/>
      <w:noProof/>
      <w:lang w:eastAsia="en-US"/>
    </w:rPr>
  </w:style>
  <w:style w:type="paragraph" w:customStyle="1" w:styleId="D5B1286DDC964FFDA1856025838E896A">
    <w:name w:val="D5B1286DDC964FFDA1856025838E896A"/>
    <w:rsid w:val="001A016B"/>
  </w:style>
  <w:style w:type="paragraph" w:customStyle="1" w:styleId="7938B511C6A44D6590E5A2DC2B5A86405">
    <w:name w:val="7938B511C6A44D6590E5A2DC2B5A86405"/>
    <w:rsid w:val="00B966C0"/>
    <w:rPr>
      <w:rFonts w:eastAsiaTheme="minorHAnsi"/>
      <w:noProof/>
      <w:lang w:eastAsia="en-US"/>
    </w:rPr>
  </w:style>
  <w:style w:type="paragraph" w:customStyle="1" w:styleId="D1B7F7385916422FA15B7C7B149B633D9">
    <w:name w:val="D1B7F7385916422FA15B7C7B149B633D9"/>
    <w:rsid w:val="00B966C0"/>
    <w:rPr>
      <w:rFonts w:eastAsiaTheme="minorHAnsi"/>
      <w:noProof/>
      <w:lang w:eastAsia="en-US"/>
    </w:rPr>
  </w:style>
  <w:style w:type="paragraph" w:customStyle="1" w:styleId="D5B1286DDC964FFDA1856025838E896A1">
    <w:name w:val="D5B1286DDC964FFDA1856025838E896A1"/>
    <w:rsid w:val="00B966C0"/>
    <w:rPr>
      <w:rFonts w:eastAsiaTheme="minorHAnsi"/>
      <w:noProof/>
      <w:lang w:eastAsia="en-US"/>
    </w:rPr>
  </w:style>
  <w:style w:type="paragraph" w:customStyle="1" w:styleId="7E1934A2B029466189AD1E4955B2E27E">
    <w:name w:val="7E1934A2B029466189AD1E4955B2E27E"/>
    <w:rsid w:val="00B966C0"/>
    <w:rPr>
      <w:rFonts w:eastAsiaTheme="minorHAnsi"/>
      <w:noProof/>
      <w:lang w:eastAsia="en-US"/>
    </w:rPr>
  </w:style>
  <w:style w:type="paragraph" w:customStyle="1" w:styleId="7938B511C6A44D6590E5A2DC2B5A86406">
    <w:name w:val="7938B511C6A44D6590E5A2DC2B5A86406"/>
    <w:rsid w:val="005C64E6"/>
    <w:rPr>
      <w:rFonts w:eastAsiaTheme="minorHAnsi"/>
      <w:noProof/>
      <w:lang w:eastAsia="en-US"/>
    </w:rPr>
  </w:style>
  <w:style w:type="paragraph" w:customStyle="1" w:styleId="D1B7F7385916422FA15B7C7B149B633D10">
    <w:name w:val="D1B7F7385916422FA15B7C7B149B633D10"/>
    <w:rsid w:val="005C64E6"/>
    <w:rPr>
      <w:rFonts w:eastAsiaTheme="minorHAnsi"/>
      <w:noProof/>
      <w:lang w:eastAsia="en-US"/>
    </w:rPr>
  </w:style>
  <w:style w:type="paragraph" w:customStyle="1" w:styleId="D5B1286DDC964FFDA1856025838E896A2">
    <w:name w:val="D5B1286DDC964FFDA1856025838E896A2"/>
    <w:rsid w:val="005C64E6"/>
    <w:rPr>
      <w:rFonts w:eastAsiaTheme="minorHAnsi"/>
      <w:noProof/>
      <w:lang w:eastAsia="en-US"/>
    </w:rPr>
  </w:style>
  <w:style w:type="paragraph" w:customStyle="1" w:styleId="7E1934A2B029466189AD1E4955B2E27E1">
    <w:name w:val="7E1934A2B029466189AD1E4955B2E27E1"/>
    <w:rsid w:val="005C64E6"/>
    <w:rPr>
      <w:rFonts w:eastAsiaTheme="minorHAnsi"/>
      <w:noProof/>
      <w:lang w:eastAsia="en-US"/>
    </w:rPr>
  </w:style>
  <w:style w:type="paragraph" w:customStyle="1" w:styleId="7938B511C6A44D6590E5A2DC2B5A86407">
    <w:name w:val="7938B511C6A44D6590E5A2DC2B5A86407"/>
    <w:rsid w:val="00C324EE"/>
    <w:rPr>
      <w:rFonts w:eastAsiaTheme="minorHAnsi"/>
      <w:noProof/>
      <w:lang w:eastAsia="en-US"/>
    </w:rPr>
  </w:style>
  <w:style w:type="paragraph" w:customStyle="1" w:styleId="D1B7F7385916422FA15B7C7B149B633D11">
    <w:name w:val="D1B7F7385916422FA15B7C7B149B633D11"/>
    <w:rsid w:val="00C324EE"/>
    <w:rPr>
      <w:rFonts w:eastAsiaTheme="minorHAnsi"/>
      <w:noProof/>
      <w:lang w:eastAsia="en-US"/>
    </w:rPr>
  </w:style>
  <w:style w:type="paragraph" w:customStyle="1" w:styleId="D5B1286DDC964FFDA1856025838E896A3">
    <w:name w:val="D5B1286DDC964FFDA1856025838E896A3"/>
    <w:rsid w:val="00C324EE"/>
    <w:rPr>
      <w:rFonts w:eastAsiaTheme="minorHAnsi"/>
      <w:noProof/>
      <w:lang w:eastAsia="en-US"/>
    </w:rPr>
  </w:style>
  <w:style w:type="paragraph" w:customStyle="1" w:styleId="7E1934A2B029466189AD1E4955B2E27E2">
    <w:name w:val="7E1934A2B029466189AD1E4955B2E27E2"/>
    <w:rsid w:val="00C324EE"/>
    <w:rPr>
      <w:rFonts w:eastAsiaTheme="minorHAnsi"/>
      <w:noProof/>
      <w:lang w:eastAsia="en-US"/>
    </w:rPr>
  </w:style>
  <w:style w:type="paragraph" w:customStyle="1" w:styleId="BC44B7CB85354F979DD09FC96F5DCB29">
    <w:name w:val="BC44B7CB85354F979DD09FC96F5DCB29"/>
    <w:rsid w:val="00290661"/>
    <w:pPr>
      <w:spacing w:after="160" w:line="259" w:lineRule="auto"/>
    </w:pPr>
  </w:style>
  <w:style w:type="paragraph" w:customStyle="1" w:styleId="7938B511C6A44D6590E5A2DC2B5A86408">
    <w:name w:val="7938B511C6A44D6590E5A2DC2B5A86408"/>
    <w:rsid w:val="00290661"/>
    <w:rPr>
      <w:rFonts w:eastAsiaTheme="minorHAnsi"/>
      <w:noProof/>
      <w:lang w:eastAsia="en-US"/>
    </w:rPr>
  </w:style>
  <w:style w:type="paragraph" w:customStyle="1" w:styleId="D1B7F7385916422FA15B7C7B149B633D12">
    <w:name w:val="D1B7F7385916422FA15B7C7B149B633D12"/>
    <w:rsid w:val="00290661"/>
    <w:rPr>
      <w:rFonts w:eastAsiaTheme="minorHAnsi"/>
      <w:noProof/>
      <w:lang w:eastAsia="en-US"/>
    </w:rPr>
  </w:style>
  <w:style w:type="paragraph" w:customStyle="1" w:styleId="D5B1286DDC964FFDA1856025838E896A4">
    <w:name w:val="D5B1286DDC964FFDA1856025838E896A4"/>
    <w:rsid w:val="00290661"/>
    <w:rPr>
      <w:rFonts w:eastAsiaTheme="minorHAnsi"/>
      <w:noProof/>
      <w:lang w:eastAsia="en-US"/>
    </w:rPr>
  </w:style>
  <w:style w:type="paragraph" w:customStyle="1" w:styleId="7E1934A2B029466189AD1E4955B2E27E3">
    <w:name w:val="7E1934A2B029466189AD1E4955B2E27E3"/>
    <w:rsid w:val="00290661"/>
    <w:rPr>
      <w:rFonts w:eastAsiaTheme="minorHAnsi"/>
      <w:noProof/>
      <w:lang w:eastAsia="en-US"/>
    </w:rPr>
  </w:style>
  <w:style w:type="paragraph" w:customStyle="1" w:styleId="7938B511C6A44D6590E5A2DC2B5A86409">
    <w:name w:val="7938B511C6A44D6590E5A2DC2B5A86409"/>
    <w:rsid w:val="00290661"/>
    <w:rPr>
      <w:rFonts w:eastAsiaTheme="minorHAnsi"/>
      <w:noProof/>
      <w:lang w:eastAsia="en-US"/>
    </w:rPr>
  </w:style>
  <w:style w:type="paragraph" w:customStyle="1" w:styleId="D1B7F7385916422FA15B7C7B149B633D13">
    <w:name w:val="D1B7F7385916422FA15B7C7B149B633D13"/>
    <w:rsid w:val="00290661"/>
    <w:rPr>
      <w:rFonts w:eastAsiaTheme="minorHAnsi"/>
      <w:noProof/>
      <w:lang w:eastAsia="en-US"/>
    </w:rPr>
  </w:style>
  <w:style w:type="paragraph" w:customStyle="1" w:styleId="D5B1286DDC964FFDA1856025838E896A5">
    <w:name w:val="D5B1286DDC964FFDA1856025838E896A5"/>
    <w:rsid w:val="00290661"/>
    <w:rPr>
      <w:rFonts w:eastAsiaTheme="minorHAnsi"/>
      <w:noProof/>
      <w:lang w:eastAsia="en-US"/>
    </w:rPr>
  </w:style>
  <w:style w:type="paragraph" w:customStyle="1" w:styleId="7E1934A2B029466189AD1E4955B2E27E4">
    <w:name w:val="7E1934A2B029466189AD1E4955B2E27E4"/>
    <w:rsid w:val="00290661"/>
    <w:rPr>
      <w:rFonts w:eastAsiaTheme="minorHAnsi"/>
      <w:noProof/>
      <w:lang w:eastAsia="en-US"/>
    </w:rPr>
  </w:style>
  <w:style w:type="paragraph" w:customStyle="1" w:styleId="7938B511C6A44D6590E5A2DC2B5A864010">
    <w:name w:val="7938B511C6A44D6590E5A2DC2B5A864010"/>
    <w:rsid w:val="00E44C89"/>
    <w:rPr>
      <w:rFonts w:eastAsiaTheme="minorHAnsi"/>
      <w:noProof/>
      <w:lang w:eastAsia="en-US"/>
    </w:rPr>
  </w:style>
  <w:style w:type="paragraph" w:customStyle="1" w:styleId="D1B7F7385916422FA15B7C7B149B633D14">
    <w:name w:val="D1B7F7385916422FA15B7C7B149B633D14"/>
    <w:rsid w:val="00E44C89"/>
    <w:rPr>
      <w:rFonts w:eastAsiaTheme="minorHAnsi"/>
      <w:noProof/>
      <w:lang w:eastAsia="en-US"/>
    </w:rPr>
  </w:style>
  <w:style w:type="paragraph" w:customStyle="1" w:styleId="D5B1286DDC964FFDA1856025838E896A6">
    <w:name w:val="D5B1286DDC964FFDA1856025838E896A6"/>
    <w:rsid w:val="00E44C89"/>
    <w:rPr>
      <w:rFonts w:eastAsiaTheme="minorHAnsi"/>
      <w:noProof/>
      <w:lang w:eastAsia="en-US"/>
    </w:rPr>
  </w:style>
  <w:style w:type="paragraph" w:customStyle="1" w:styleId="7E1934A2B029466189AD1E4955B2E27E5">
    <w:name w:val="7E1934A2B029466189AD1E4955B2E27E5"/>
    <w:rsid w:val="00E44C89"/>
    <w:rPr>
      <w:rFonts w:eastAsiaTheme="minorHAnsi"/>
      <w:noProof/>
      <w:lang w:eastAsia="en-US"/>
    </w:rPr>
  </w:style>
  <w:style w:type="paragraph" w:customStyle="1" w:styleId="7938B511C6A44D6590E5A2DC2B5A864011">
    <w:name w:val="7938B511C6A44D6590E5A2DC2B5A864011"/>
    <w:rsid w:val="00E44C89"/>
    <w:rPr>
      <w:rFonts w:eastAsiaTheme="minorHAnsi"/>
      <w:noProof/>
      <w:lang w:eastAsia="en-US"/>
    </w:rPr>
  </w:style>
  <w:style w:type="paragraph" w:customStyle="1" w:styleId="D1B7F7385916422FA15B7C7B149B633D15">
    <w:name w:val="D1B7F7385916422FA15B7C7B149B633D15"/>
    <w:rsid w:val="00E44C89"/>
    <w:rPr>
      <w:rFonts w:eastAsiaTheme="minorHAnsi"/>
      <w:noProof/>
      <w:lang w:eastAsia="en-US"/>
    </w:rPr>
  </w:style>
  <w:style w:type="paragraph" w:customStyle="1" w:styleId="D5B1286DDC964FFDA1856025838E896A7">
    <w:name w:val="D5B1286DDC964FFDA1856025838E896A7"/>
    <w:rsid w:val="00E44C89"/>
    <w:rPr>
      <w:rFonts w:eastAsiaTheme="minorHAnsi"/>
      <w:noProof/>
      <w:lang w:eastAsia="en-US"/>
    </w:rPr>
  </w:style>
  <w:style w:type="paragraph" w:customStyle="1" w:styleId="7E1934A2B029466189AD1E4955B2E27E6">
    <w:name w:val="7E1934A2B029466189AD1E4955B2E27E6"/>
    <w:rsid w:val="00E44C89"/>
    <w:rPr>
      <w:rFonts w:eastAsiaTheme="minorHAnsi"/>
      <w:noProof/>
      <w:lang w:eastAsia="en-US"/>
    </w:rPr>
  </w:style>
  <w:style w:type="paragraph" w:customStyle="1" w:styleId="7938B511C6A44D6590E5A2DC2B5A864012">
    <w:name w:val="7938B511C6A44D6590E5A2DC2B5A864012"/>
    <w:rsid w:val="004B20D3"/>
    <w:rPr>
      <w:rFonts w:eastAsiaTheme="minorHAnsi"/>
      <w:noProof/>
      <w:lang w:eastAsia="en-US"/>
    </w:rPr>
  </w:style>
  <w:style w:type="paragraph" w:customStyle="1" w:styleId="D1B7F7385916422FA15B7C7B149B633D16">
    <w:name w:val="D1B7F7385916422FA15B7C7B149B633D16"/>
    <w:rsid w:val="004B20D3"/>
    <w:rPr>
      <w:rFonts w:eastAsiaTheme="minorHAnsi"/>
      <w:noProof/>
      <w:lang w:eastAsia="en-US"/>
    </w:rPr>
  </w:style>
  <w:style w:type="paragraph" w:customStyle="1" w:styleId="D5B1286DDC964FFDA1856025838E896A8">
    <w:name w:val="D5B1286DDC964FFDA1856025838E896A8"/>
    <w:rsid w:val="004B20D3"/>
    <w:rPr>
      <w:rFonts w:eastAsiaTheme="minorHAnsi"/>
      <w:noProof/>
      <w:lang w:eastAsia="en-US"/>
    </w:rPr>
  </w:style>
  <w:style w:type="paragraph" w:customStyle="1" w:styleId="7938B511C6A44D6590E5A2DC2B5A864013">
    <w:name w:val="7938B511C6A44D6590E5A2DC2B5A864013"/>
    <w:rsid w:val="00F549C5"/>
    <w:rPr>
      <w:rFonts w:eastAsiaTheme="minorHAnsi"/>
      <w:noProof/>
      <w:lang w:eastAsia="en-US"/>
    </w:rPr>
  </w:style>
  <w:style w:type="paragraph" w:customStyle="1" w:styleId="D1B7F7385916422FA15B7C7B149B633D17">
    <w:name w:val="D1B7F7385916422FA15B7C7B149B633D17"/>
    <w:rsid w:val="00F549C5"/>
    <w:rPr>
      <w:rFonts w:eastAsiaTheme="minorHAnsi"/>
      <w:noProof/>
      <w:lang w:eastAsia="en-US"/>
    </w:rPr>
  </w:style>
  <w:style w:type="paragraph" w:customStyle="1" w:styleId="D5B1286DDC964FFDA1856025838E896A9">
    <w:name w:val="D5B1286DDC964FFDA1856025838E896A9"/>
    <w:rsid w:val="00F549C5"/>
    <w:rPr>
      <w:rFonts w:eastAsiaTheme="minorHAnsi"/>
      <w:noProof/>
      <w:lang w:eastAsia="en-US"/>
    </w:rPr>
  </w:style>
  <w:style w:type="paragraph" w:customStyle="1" w:styleId="7938B511C6A44D6590E5A2DC2B5A864014">
    <w:name w:val="7938B511C6A44D6590E5A2DC2B5A864014"/>
    <w:rsid w:val="00A1627D"/>
    <w:rPr>
      <w:rFonts w:eastAsiaTheme="minorHAnsi"/>
      <w:noProof/>
      <w:lang w:eastAsia="en-US"/>
    </w:rPr>
  </w:style>
  <w:style w:type="paragraph" w:customStyle="1" w:styleId="D1B7F7385916422FA15B7C7B149B633D18">
    <w:name w:val="D1B7F7385916422FA15B7C7B149B633D18"/>
    <w:rsid w:val="00A1627D"/>
    <w:rPr>
      <w:rFonts w:eastAsiaTheme="minorHAnsi"/>
      <w:noProof/>
      <w:lang w:eastAsia="en-US"/>
    </w:rPr>
  </w:style>
  <w:style w:type="paragraph" w:customStyle="1" w:styleId="D5B1286DDC964FFDA1856025838E896A10">
    <w:name w:val="D5B1286DDC964FFDA1856025838E896A10"/>
    <w:rsid w:val="00A1627D"/>
    <w:rPr>
      <w:rFonts w:eastAsiaTheme="minorHAnsi"/>
      <w:noProof/>
      <w:lang w:eastAsia="en-US"/>
    </w:rPr>
  </w:style>
  <w:style w:type="paragraph" w:customStyle="1" w:styleId="7938B511C6A44D6590E5A2DC2B5A864015">
    <w:name w:val="7938B511C6A44D6590E5A2DC2B5A864015"/>
    <w:rsid w:val="000C7F13"/>
    <w:rPr>
      <w:rFonts w:eastAsiaTheme="minorHAnsi"/>
      <w:noProof/>
      <w:lang w:eastAsia="en-US"/>
    </w:rPr>
  </w:style>
  <w:style w:type="paragraph" w:customStyle="1" w:styleId="D1B7F7385916422FA15B7C7B149B633D19">
    <w:name w:val="D1B7F7385916422FA15B7C7B149B633D19"/>
    <w:rsid w:val="000C7F13"/>
    <w:rPr>
      <w:rFonts w:eastAsiaTheme="minorHAnsi"/>
      <w:noProof/>
      <w:lang w:eastAsia="en-US"/>
    </w:rPr>
  </w:style>
  <w:style w:type="paragraph" w:customStyle="1" w:styleId="D5B1286DDC964FFDA1856025838E896A11">
    <w:name w:val="D5B1286DDC964FFDA1856025838E896A11"/>
    <w:rsid w:val="000C7F13"/>
    <w:rPr>
      <w:rFonts w:eastAsiaTheme="minorHAnsi"/>
      <w:noProof/>
      <w:lang w:eastAsia="en-US"/>
    </w:rPr>
  </w:style>
  <w:style w:type="paragraph" w:customStyle="1" w:styleId="7938B511C6A44D6590E5A2DC2B5A864016">
    <w:name w:val="7938B511C6A44D6590E5A2DC2B5A864016"/>
    <w:rsid w:val="000461BC"/>
    <w:rPr>
      <w:rFonts w:eastAsiaTheme="minorHAnsi"/>
      <w:noProof/>
      <w:lang w:eastAsia="en-US"/>
    </w:rPr>
  </w:style>
  <w:style w:type="paragraph" w:customStyle="1" w:styleId="D1B7F7385916422FA15B7C7B149B633D20">
    <w:name w:val="D1B7F7385916422FA15B7C7B149B633D20"/>
    <w:rsid w:val="000461BC"/>
    <w:rPr>
      <w:rFonts w:eastAsiaTheme="minorHAnsi"/>
      <w:noProof/>
      <w:lang w:eastAsia="en-US"/>
    </w:rPr>
  </w:style>
  <w:style w:type="paragraph" w:customStyle="1" w:styleId="D5B1286DDC964FFDA1856025838E896A12">
    <w:name w:val="D5B1286DDC964FFDA1856025838E896A12"/>
    <w:rsid w:val="000461BC"/>
    <w:rPr>
      <w:rFonts w:eastAsiaTheme="minorHAnsi"/>
      <w:noProof/>
      <w:lang w:eastAsia="en-US"/>
    </w:rPr>
  </w:style>
  <w:style w:type="paragraph" w:customStyle="1" w:styleId="7938B511C6A44D6590E5A2DC2B5A864017">
    <w:name w:val="7938B511C6A44D6590E5A2DC2B5A864017"/>
    <w:rsid w:val="003C7687"/>
    <w:rPr>
      <w:rFonts w:eastAsiaTheme="minorHAnsi"/>
      <w:noProof/>
      <w:lang w:eastAsia="en-US"/>
    </w:rPr>
  </w:style>
  <w:style w:type="paragraph" w:customStyle="1" w:styleId="D5B1286DDC964FFDA1856025838E896A13">
    <w:name w:val="D5B1286DDC964FFDA1856025838E896A13"/>
    <w:rsid w:val="003C7687"/>
    <w:rPr>
      <w:rFonts w:eastAsiaTheme="minorHAnsi"/>
      <w:noProof/>
      <w:lang w:eastAsia="en-US"/>
    </w:rPr>
  </w:style>
  <w:style w:type="paragraph" w:customStyle="1" w:styleId="7938B511C6A44D6590E5A2DC2B5A864018">
    <w:name w:val="7938B511C6A44D6590E5A2DC2B5A864018"/>
    <w:rsid w:val="009209DF"/>
    <w:rPr>
      <w:rFonts w:eastAsiaTheme="minorHAnsi"/>
      <w:noProof/>
      <w:lang w:eastAsia="en-US"/>
    </w:rPr>
  </w:style>
  <w:style w:type="paragraph" w:customStyle="1" w:styleId="D5B1286DDC964FFDA1856025838E896A14">
    <w:name w:val="D5B1286DDC964FFDA1856025838E896A14"/>
    <w:rsid w:val="009209DF"/>
    <w:rPr>
      <w:rFonts w:eastAsiaTheme="minorHAnsi"/>
      <w:noProof/>
      <w:lang w:eastAsia="en-US"/>
    </w:rPr>
  </w:style>
  <w:style w:type="paragraph" w:customStyle="1" w:styleId="7938B511C6A44D6590E5A2DC2B5A864019">
    <w:name w:val="7938B511C6A44D6590E5A2DC2B5A864019"/>
    <w:rsid w:val="00D47D63"/>
    <w:rPr>
      <w:rFonts w:eastAsiaTheme="minorHAnsi"/>
      <w:noProof/>
      <w:lang w:eastAsia="en-US"/>
    </w:rPr>
  </w:style>
  <w:style w:type="paragraph" w:customStyle="1" w:styleId="D5B1286DDC964FFDA1856025838E896A15">
    <w:name w:val="D5B1286DDC964FFDA1856025838E896A15"/>
    <w:rsid w:val="00D47D63"/>
    <w:rPr>
      <w:rFonts w:eastAsiaTheme="minorHAnsi"/>
      <w:noProof/>
      <w:lang w:eastAsia="en-US"/>
    </w:rPr>
  </w:style>
  <w:style w:type="paragraph" w:customStyle="1" w:styleId="7938B511C6A44D6590E5A2DC2B5A864020">
    <w:name w:val="7938B511C6A44D6590E5A2DC2B5A864020"/>
    <w:rsid w:val="005B5C3D"/>
    <w:rPr>
      <w:rFonts w:eastAsiaTheme="minorHAnsi"/>
      <w:noProof/>
      <w:lang w:eastAsia="en-US"/>
    </w:rPr>
  </w:style>
  <w:style w:type="paragraph" w:customStyle="1" w:styleId="D5B1286DDC964FFDA1856025838E896A16">
    <w:name w:val="D5B1286DDC964FFDA1856025838E896A16"/>
    <w:rsid w:val="005B5C3D"/>
    <w:rPr>
      <w:rFonts w:eastAsiaTheme="minorHAnsi"/>
      <w:noProof/>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5F7A-73F3-45B9-AF1C-6C3626CA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10147</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LAMBDA SRL</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Sonia Pirelli</cp:lastModifiedBy>
  <cp:revision>2</cp:revision>
  <cp:lastPrinted>2018-11-20T12:20:00Z</cp:lastPrinted>
  <dcterms:created xsi:type="dcterms:W3CDTF">2023-06-09T11:04:00Z</dcterms:created>
  <dcterms:modified xsi:type="dcterms:W3CDTF">2023-06-09T11:04:00Z</dcterms:modified>
</cp:coreProperties>
</file>