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F51" w:rsidRDefault="0027779F">
      <w:pPr>
        <w:spacing w:after="0"/>
      </w:pPr>
      <w:bookmarkStart w:id="0" w:name="_GoBack"/>
      <w:bookmarkEnd w:id="0"/>
      <w:r>
        <w:rPr>
          <w:color w:val="244061"/>
          <w:sz w:val="16"/>
        </w:rPr>
        <w:t xml:space="preserve"> </w:t>
      </w:r>
    </w:p>
    <w:p w:rsidR="00005F51" w:rsidRDefault="0027779F">
      <w:pPr>
        <w:spacing w:after="0"/>
      </w:pPr>
      <w:r>
        <w:rPr>
          <w:color w:val="244061"/>
          <w:sz w:val="16"/>
        </w:rPr>
        <w:t xml:space="preserve"> </w:t>
      </w:r>
    </w:p>
    <w:tbl>
      <w:tblPr>
        <w:tblStyle w:val="TableGrid"/>
        <w:tblpPr w:leftFromText="141" w:rightFromText="141" w:vertAnchor="text" w:horzAnchor="margin" w:tblpY="-64"/>
        <w:tblW w:w="19092" w:type="dxa"/>
        <w:tblInd w:w="0" w:type="dxa"/>
        <w:tblCellMar>
          <w:top w:w="6" w:type="dxa"/>
          <w:left w:w="108" w:type="dxa"/>
          <w:right w:w="8" w:type="dxa"/>
        </w:tblCellMar>
        <w:tblLook w:val="04A0" w:firstRow="1" w:lastRow="0" w:firstColumn="1" w:lastColumn="0" w:noHBand="0" w:noVBand="1"/>
      </w:tblPr>
      <w:tblGrid>
        <w:gridCol w:w="1230"/>
        <w:gridCol w:w="928"/>
        <w:gridCol w:w="1040"/>
        <w:gridCol w:w="1237"/>
        <w:gridCol w:w="2432"/>
        <w:gridCol w:w="888"/>
        <w:gridCol w:w="1147"/>
        <w:gridCol w:w="2586"/>
        <w:gridCol w:w="1478"/>
        <w:gridCol w:w="1164"/>
        <w:gridCol w:w="1012"/>
        <w:gridCol w:w="812"/>
        <w:gridCol w:w="2588"/>
        <w:gridCol w:w="1286"/>
      </w:tblGrid>
      <w:tr w:rsidR="002048FA" w:rsidRPr="00AC1ABF" w:rsidTr="00AC1ABF">
        <w:trPr>
          <w:trHeight w:val="5033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AC1ABF" w:rsidRPr="00AC1ABF" w:rsidRDefault="00AC1ABF" w:rsidP="00AC1ABF">
            <w:pPr>
              <w:spacing w:after="15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Procedimento </w:t>
            </w:r>
          </w:p>
          <w:p w:rsidR="00AC1ABF" w:rsidRPr="00AC1ABF" w:rsidRDefault="00AC1ABF" w:rsidP="00AC1ABF">
            <w:pPr>
              <w:spacing w:after="15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Amministrativo </w:t>
            </w:r>
          </w:p>
          <w:p w:rsidR="00AC1ABF" w:rsidRPr="00AC1ABF" w:rsidRDefault="00AC1ABF" w:rsidP="00AC1AB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AC1ABF" w:rsidRPr="00AC1ABF" w:rsidRDefault="00AC1ABF" w:rsidP="00AC1AB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Riferimenti Normativi 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AC1ABF" w:rsidRPr="00AC1ABF" w:rsidRDefault="00AC1ABF" w:rsidP="00AC1AB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Avvio del procedimento  </w:t>
            </w:r>
          </w:p>
          <w:p w:rsidR="00AC1ABF" w:rsidRPr="00AC1ABF" w:rsidRDefault="00AC1ABF" w:rsidP="00AC1ABF">
            <w:pPr>
              <w:ind w:left="2" w:right="66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>(</w:t>
            </w:r>
            <w:proofErr w:type="spellStart"/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>n.b.</w:t>
            </w:r>
            <w:proofErr w:type="spellEnd"/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indicare se è d’ufficio o su istanza di parte)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AC1ABF" w:rsidRPr="00AC1ABF" w:rsidRDefault="00AC1ABF" w:rsidP="00AC1AB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Unità </w:t>
            </w:r>
          </w:p>
          <w:p w:rsidR="00AC1ABF" w:rsidRPr="00AC1ABF" w:rsidRDefault="00AC1ABF" w:rsidP="00AC1AB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organizzativa Referente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AC1ABF" w:rsidRPr="00AC1ABF" w:rsidRDefault="00AC1ABF" w:rsidP="00AC1AB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Responsabile Procedimento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AC1ABF" w:rsidRPr="00AC1ABF" w:rsidRDefault="00AC1ABF" w:rsidP="00AC1AB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Termine conclusione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AC1ABF" w:rsidRPr="00AC1ABF" w:rsidRDefault="00AC1ABF" w:rsidP="00AC1AB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Recapiti Ufficio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AC1ABF" w:rsidRPr="00AC1ABF" w:rsidRDefault="00AC1ABF" w:rsidP="00AC1AB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Orari ufficio 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AC1ABF" w:rsidRPr="00AC1ABF" w:rsidRDefault="00AC1ABF" w:rsidP="00AC1ABF">
            <w:pPr>
              <w:spacing w:line="275" w:lineRule="auto"/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>Modalita’</w:t>
            </w:r>
            <w:proofErr w:type="spellEnd"/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di Conclusione del procedimento  </w:t>
            </w:r>
          </w:p>
          <w:p w:rsidR="00AC1ABF" w:rsidRPr="00AC1ABF" w:rsidRDefault="00AC1ABF" w:rsidP="00AC1ABF">
            <w:pPr>
              <w:spacing w:line="275" w:lineRule="auto"/>
              <w:ind w:left="2" w:right="244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(indicare se il procedimento deve concludersi: a) con  </w:t>
            </w:r>
          </w:p>
          <w:p w:rsidR="00AC1ABF" w:rsidRPr="00AC1ABF" w:rsidRDefault="00AC1ABF" w:rsidP="00AC1ABF">
            <w:pPr>
              <w:spacing w:line="296" w:lineRule="auto"/>
              <w:ind w:left="2" w:right="12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Provvedimento espresso dell’azienda; </w:t>
            </w:r>
          </w:p>
          <w:p w:rsidR="00AC1ABF" w:rsidRPr="00AC1ABF" w:rsidRDefault="00AC1ABF" w:rsidP="00AC1ABF">
            <w:pPr>
              <w:numPr>
                <w:ilvl w:val="0"/>
                <w:numId w:val="1"/>
              </w:numPr>
              <w:spacing w:line="275" w:lineRule="auto"/>
              <w:ind w:right="1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il provvedimento dell'amministrazione può essere sostituito da una dichiarazione dell'interessato; </w:t>
            </w:r>
          </w:p>
          <w:p w:rsidR="00AC1ABF" w:rsidRPr="00AC1ABF" w:rsidRDefault="00AC1ABF" w:rsidP="00AC1ABF">
            <w:pPr>
              <w:numPr>
                <w:ilvl w:val="0"/>
                <w:numId w:val="1"/>
              </w:numPr>
              <w:ind w:right="1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il procedimento può concludersi con il silenzio-assenso dell'amministrazione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AC1ABF" w:rsidRPr="00AC1ABF" w:rsidRDefault="00AC1ABF" w:rsidP="00AC1ABF">
            <w:pPr>
              <w:ind w:right="6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Strumenti di tutela  amministrativa e giurisdizionale, riconosciuti dalla legge in favore dell'interessato, e i modi per attivarli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AC1ABF" w:rsidRPr="00AC1ABF" w:rsidRDefault="00AC1ABF" w:rsidP="00AC1ABF">
            <w:pPr>
              <w:ind w:left="2" w:right="135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Link di accesso al servizio on line (ove disponibile)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AC1ABF" w:rsidRPr="00AC1ABF" w:rsidRDefault="00AC1ABF" w:rsidP="00AC1ABF">
            <w:pPr>
              <w:spacing w:after="15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Potere </w:t>
            </w:r>
          </w:p>
          <w:p w:rsidR="00AC1ABF" w:rsidRPr="00AC1ABF" w:rsidRDefault="00AC1ABF" w:rsidP="00AC1AB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Sostitutivo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AC1ABF" w:rsidRPr="00AC1ABF" w:rsidRDefault="00AC1ABF" w:rsidP="00AC1ABF">
            <w:pPr>
              <w:spacing w:line="275" w:lineRule="auto"/>
              <w:ind w:firstLine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Modalità per l'effettuazione dei pagamenti </w:t>
            </w:r>
          </w:p>
          <w:p w:rsidR="00AC1ABF" w:rsidRPr="00AC1ABF" w:rsidRDefault="00AC1ABF" w:rsidP="00AC1ABF">
            <w:pPr>
              <w:spacing w:line="277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eventualmente </w:t>
            </w:r>
            <w:proofErr w:type="gramStart"/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>necessari :</w:t>
            </w:r>
            <w:proofErr w:type="gramEnd"/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  <w:p w:rsidR="00AC1ABF" w:rsidRPr="00AC1ABF" w:rsidRDefault="00AC1ABF" w:rsidP="00AC1ABF">
            <w:pPr>
              <w:spacing w:line="275" w:lineRule="auto"/>
              <w:ind w:right="3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(indicazione dei codici IBAN, o C.C.P. identificativi del conto di pagamento, ovvero di </w:t>
            </w:r>
          </w:p>
          <w:p w:rsidR="00AC1ABF" w:rsidRPr="00AC1ABF" w:rsidRDefault="00AC1ABF" w:rsidP="00AC1ABF">
            <w:pPr>
              <w:spacing w:line="277" w:lineRule="auto"/>
              <w:ind w:right="2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imputazione del </w:t>
            </w:r>
          </w:p>
          <w:p w:rsidR="00AC1ABF" w:rsidRPr="00AC1ABF" w:rsidRDefault="00AC1ABF" w:rsidP="00AC1ABF">
            <w:pPr>
              <w:spacing w:after="15"/>
              <w:ind w:left="34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versamento in </w:t>
            </w:r>
          </w:p>
          <w:p w:rsidR="00AC1ABF" w:rsidRPr="00AC1ABF" w:rsidRDefault="00AC1ABF" w:rsidP="00AC1ABF">
            <w:pPr>
              <w:ind w:right="9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Tesoreria)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AC1ABF" w:rsidRPr="00AC1ABF" w:rsidRDefault="00AC1ABF" w:rsidP="00AC1ABF">
            <w:pPr>
              <w:spacing w:after="37" w:line="237" w:lineRule="auto"/>
              <w:ind w:left="2" w:right="41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In caso di procedimenti avviati su istanza di parte: Atti e documenti da allegare all'istanza e modulistica necessaria, compresi i fac-simile per le autocertificazioni </w:t>
            </w:r>
          </w:p>
          <w:p w:rsidR="00AC1ABF" w:rsidRPr="00AC1ABF" w:rsidRDefault="00AC1ABF" w:rsidP="00AC1AB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2048FA" w:rsidRPr="00AC1ABF" w:rsidTr="00AC1ABF">
        <w:trPr>
          <w:trHeight w:val="2393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ABF" w:rsidRDefault="00AC1ABF" w:rsidP="00AC1ABF">
            <w:pPr>
              <w:ind w:right="104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>Richiesta parere per a</w:t>
            </w:r>
            <w:r w:rsidR="004962C0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ccertamenti requisiti sanitari </w:t>
            </w: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per riconoscimento comunitario stabilimenti che trattano </w:t>
            </w:r>
          </w:p>
          <w:p w:rsidR="00AC1ABF" w:rsidRPr="00AC1ABF" w:rsidRDefault="00AC1ABF" w:rsidP="00AC1ABF">
            <w:pPr>
              <w:spacing w:after="9" w:line="258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alimenti di origine animale </w:t>
            </w:r>
          </w:p>
          <w:p w:rsidR="00AC1ABF" w:rsidRPr="00AC1ABF" w:rsidRDefault="00AC1ABF" w:rsidP="00AC1ABF">
            <w:pPr>
              <w:ind w:right="10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55" w:rsidRPr="00AC1ABF" w:rsidRDefault="00AC1ABF" w:rsidP="00B20355">
            <w:pPr>
              <w:spacing w:after="17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  <w:r w:rsidR="00B20355"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Reg UE </w:t>
            </w:r>
          </w:p>
          <w:p w:rsidR="00B20355" w:rsidRPr="00AC1ABF" w:rsidRDefault="00B20355" w:rsidP="00B20355">
            <w:pPr>
              <w:spacing w:after="16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625/17, </w:t>
            </w:r>
          </w:p>
          <w:p w:rsidR="00B20355" w:rsidRPr="00AC1ABF" w:rsidRDefault="00B20355" w:rsidP="00B20355">
            <w:pPr>
              <w:spacing w:after="1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D.lgs27</w:t>
            </w: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>/</w:t>
            </w:r>
          </w:p>
          <w:p w:rsidR="00B20355" w:rsidRDefault="00B20355" w:rsidP="00B20355">
            <w:pPr>
              <w:spacing w:after="19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21</w:t>
            </w: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; </w:t>
            </w:r>
          </w:p>
          <w:p w:rsidR="00B20355" w:rsidRDefault="00B20355" w:rsidP="00B20355">
            <w:pPr>
              <w:spacing w:after="19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D.lgs</w:t>
            </w:r>
            <w:proofErr w:type="spellEnd"/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146/01</w:t>
            </w:r>
          </w:p>
          <w:p w:rsidR="00B20355" w:rsidRPr="00AC1ABF" w:rsidRDefault="00B20355" w:rsidP="00B20355">
            <w:pPr>
              <w:spacing w:after="1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D.Lgs218/23</w:t>
            </w:r>
          </w:p>
          <w:p w:rsidR="00AC1ABF" w:rsidRPr="00AC1ABF" w:rsidRDefault="00AC1ABF" w:rsidP="00AC1AB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ABF" w:rsidRPr="00AC1ABF" w:rsidRDefault="00AC1ABF" w:rsidP="00AC1AB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Su istanza di parte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ABF" w:rsidRPr="00AC1ABF" w:rsidRDefault="00AC1ABF" w:rsidP="00AC1ABF">
            <w:pPr>
              <w:ind w:right="86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>SER</w:t>
            </w:r>
            <w:r w:rsidR="004962C0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VIZIO VETERINARIO IGIENE ALLEVAMENTI E DELLE PRODUZIONI ZOOTECHNICHE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ABF" w:rsidRPr="00AC1ABF" w:rsidRDefault="00AC1ABF" w:rsidP="00AC1ABF">
            <w:pPr>
              <w:pStyle w:val="text-small"/>
              <w:shd w:val="clear" w:color="auto" w:fill="FFFFFF"/>
              <w:spacing w:before="0" w:beforeAutospacing="0" w:after="0" w:afterAutospacing="0" w:line="300" w:lineRule="atLeast"/>
              <w:rPr>
                <w:rStyle w:val="colore-bold"/>
                <w:rFonts w:asciiTheme="minorHAnsi" w:hAnsiTheme="minorHAnsi" w:cstheme="minorHAnsi"/>
                <w:b/>
                <w:bCs/>
                <w:color w:val="333333"/>
                <w:sz w:val="16"/>
                <w:szCs w:val="16"/>
              </w:rPr>
            </w:pPr>
            <w:r w:rsidRPr="00AC1ABF">
              <w:rPr>
                <w:rStyle w:val="colore-bold"/>
                <w:rFonts w:asciiTheme="minorHAnsi" w:hAnsiTheme="minorHAnsi" w:cstheme="minorHAnsi"/>
                <w:b/>
                <w:bCs/>
                <w:color w:val="333333"/>
                <w:sz w:val="16"/>
                <w:szCs w:val="16"/>
              </w:rPr>
              <w:t>Direttore</w:t>
            </w:r>
          </w:p>
          <w:p w:rsidR="00AC1ABF" w:rsidRPr="00AC1ABF" w:rsidRDefault="00AC1ABF" w:rsidP="00AC1ABF">
            <w:pPr>
              <w:pStyle w:val="text-small"/>
              <w:shd w:val="clear" w:color="auto" w:fill="FFFFFF"/>
              <w:spacing w:before="0" w:beforeAutospacing="0" w:after="0" w:afterAutospacing="0" w:line="300" w:lineRule="atLeast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  <w:r w:rsidRPr="00AC1ABF">
              <w:rPr>
                <w:rStyle w:val="colore-bold"/>
                <w:rFonts w:asciiTheme="minorHAnsi" w:hAnsiTheme="minorHAnsi" w:cstheme="minorHAnsi"/>
                <w:b/>
                <w:bCs/>
                <w:color w:val="333333"/>
                <w:sz w:val="16"/>
                <w:szCs w:val="16"/>
              </w:rPr>
              <w:t> </w:t>
            </w:r>
            <w:r w:rsidRPr="00AC1ABF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Dott. Stefano Lauriola</w:t>
            </w:r>
          </w:p>
          <w:p w:rsidR="002048FA" w:rsidRDefault="00AC1ABF" w:rsidP="00AC1ABF">
            <w:pPr>
              <w:pStyle w:val="text-small"/>
              <w:shd w:val="clear" w:color="auto" w:fill="FFFFFF"/>
              <w:spacing w:before="0" w:beforeAutospacing="0" w:after="0" w:afterAutospacing="0" w:line="300" w:lineRule="atLeast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  <w:r w:rsidRPr="00AC1ABF">
              <w:rPr>
                <w:rStyle w:val="colore"/>
                <w:rFonts w:asciiTheme="minorHAnsi" w:eastAsia="Calibri" w:hAnsiTheme="minorHAnsi" w:cstheme="minorHAnsi"/>
                <w:color w:val="333333"/>
                <w:sz w:val="16"/>
                <w:szCs w:val="16"/>
              </w:rPr>
              <w:t>telefono: </w:t>
            </w:r>
            <w:r w:rsidR="002048FA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0884</w:t>
            </w:r>
          </w:p>
          <w:p w:rsidR="00AC1ABF" w:rsidRPr="00AC1ABF" w:rsidRDefault="002048FA" w:rsidP="00AC1ABF">
            <w:pPr>
              <w:pStyle w:val="text-small"/>
              <w:shd w:val="clear" w:color="auto" w:fill="FFFFFF"/>
              <w:spacing w:before="0" w:beforeAutospacing="0" w:after="0" w:afterAutospacing="0" w:line="300" w:lineRule="atLeast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510433</w:t>
            </w:r>
          </w:p>
          <w:p w:rsidR="00AC1ABF" w:rsidRDefault="00AC1ABF" w:rsidP="00AC1ABF">
            <w:pPr>
              <w:pStyle w:val="text-small"/>
              <w:shd w:val="clear" w:color="auto" w:fill="FFFFFF"/>
              <w:spacing w:before="0" w:beforeAutospacing="0" w:after="0" w:afterAutospacing="0" w:line="30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Style w:val="colore"/>
                <w:rFonts w:asciiTheme="minorHAnsi" w:eastAsia="Calibri" w:hAnsiTheme="minorHAnsi" w:cstheme="minorHAnsi"/>
                <w:color w:val="333333"/>
                <w:sz w:val="16"/>
                <w:szCs w:val="16"/>
              </w:rPr>
              <w:t>email: </w:t>
            </w:r>
            <w:r w:rsidRPr="002048FA">
              <w:rPr>
                <w:rFonts w:asciiTheme="minorHAnsi" w:hAnsiTheme="minorHAnsi" w:cstheme="minorHAnsi"/>
                <w:sz w:val="16"/>
                <w:szCs w:val="16"/>
              </w:rPr>
              <w:t xml:space="preserve">PEC : </w:t>
            </w:r>
            <w:hyperlink r:id="rId7" w:history="1">
              <w:r w:rsidR="002048FA" w:rsidRPr="00FD0278">
                <w:rPr>
                  <w:rStyle w:val="Collegamentoipertestuale"/>
                  <w:rFonts w:asciiTheme="minorHAnsi" w:hAnsiTheme="minorHAnsi" w:cstheme="minorHAnsi"/>
                  <w:sz w:val="16"/>
                  <w:szCs w:val="16"/>
                </w:rPr>
                <w:t>serv.vetareac@mailcert.aslfg.it</w:t>
              </w:r>
            </w:hyperlink>
          </w:p>
          <w:p w:rsidR="002048FA" w:rsidRPr="00AC1ABF" w:rsidRDefault="002048FA" w:rsidP="00AC1ABF">
            <w:pPr>
              <w:pStyle w:val="text-small"/>
              <w:shd w:val="clear" w:color="auto" w:fill="FFFFFF"/>
              <w:spacing w:before="0" w:beforeAutospacing="0" w:after="0" w:afterAutospacing="0" w:line="300" w:lineRule="atLeast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</w:p>
          <w:p w:rsidR="00AC1ABF" w:rsidRDefault="00DE0935" w:rsidP="00AC1ABF">
            <w:pPr>
              <w:ind w:right="100"/>
              <w:rPr>
                <w:rFonts w:asciiTheme="minorHAnsi" w:hAnsiTheme="minorHAnsi" w:cstheme="minorHAnsi"/>
                <w:sz w:val="16"/>
                <w:szCs w:val="16"/>
              </w:rPr>
            </w:pPr>
            <w:hyperlink r:id="rId8" w:history="1">
              <w:r w:rsidR="002048FA" w:rsidRPr="00FD0278">
                <w:rPr>
                  <w:rStyle w:val="Collegamentoipertestuale"/>
                  <w:rFonts w:asciiTheme="minorHAnsi" w:hAnsiTheme="minorHAnsi" w:cstheme="minorHAnsi"/>
                  <w:sz w:val="16"/>
                  <w:szCs w:val="16"/>
                </w:rPr>
                <w:t>asl.foggia.siavc@pec.rupar.puglia</w:t>
              </w:r>
            </w:hyperlink>
            <w:r w:rsidR="002048FA" w:rsidRPr="002048FA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2048FA" w:rsidRPr="00AC1ABF" w:rsidRDefault="002048FA" w:rsidP="00AC1ABF">
            <w:pPr>
              <w:ind w:right="10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ABF" w:rsidRPr="00AC1ABF" w:rsidRDefault="00AC1ABF" w:rsidP="00AC1AB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  <w:highlight w:val="yellow"/>
              </w:rPr>
              <w:t>30gg</w:t>
            </w: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FA" w:rsidRDefault="002048FA" w:rsidP="002048FA">
            <w:pPr>
              <w:ind w:right="19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 xml:space="preserve">Piazza </w:t>
            </w:r>
          </w:p>
          <w:p w:rsidR="002048FA" w:rsidRDefault="002048FA" w:rsidP="002048FA">
            <w:pPr>
              <w:ind w:right="19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>Giuseppe</w:t>
            </w:r>
          </w:p>
          <w:p w:rsidR="005D4A6E" w:rsidRDefault="002048FA" w:rsidP="002048FA">
            <w:pPr>
              <w:ind w:right="19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>Pavoncelli 11</w:t>
            </w:r>
            <w:r w:rsidR="005D4A6E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 xml:space="preserve"> FOGGIA</w:t>
            </w:r>
          </w:p>
          <w:p w:rsidR="002048FA" w:rsidRDefault="005D4A6E" w:rsidP="002048FA">
            <w:pPr>
              <w:ind w:right="19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>Cap. 71121</w:t>
            </w:r>
            <w:r w:rsidR="002048FA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</w:p>
          <w:p w:rsidR="005D4A6E" w:rsidRDefault="005D4A6E" w:rsidP="002048FA">
            <w:pPr>
              <w:ind w:right="19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</w:pPr>
          </w:p>
          <w:p w:rsidR="005D4A6E" w:rsidRDefault="005D4A6E" w:rsidP="002048FA">
            <w:pPr>
              <w:ind w:right="19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>Via Barletta 1</w:t>
            </w:r>
          </w:p>
          <w:p w:rsidR="005D4A6E" w:rsidRDefault="005D4A6E" w:rsidP="002048FA">
            <w:pPr>
              <w:ind w:right="19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>MANFREDONIA</w:t>
            </w:r>
          </w:p>
          <w:p w:rsidR="005D4A6E" w:rsidRPr="002048FA" w:rsidRDefault="005D4A6E" w:rsidP="002048FA">
            <w:pPr>
              <w:ind w:right="19"/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>Cap. 71043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ABF" w:rsidRPr="00AC1ABF" w:rsidRDefault="00AC1ABF" w:rsidP="00AC1AB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https://www.sanita.puglia.it/web/asl-foggia/dipartimenti_det/-/journal_content/56/36044/s-i-a-v-area-c-servizio-igiene-degli-allevamenti-e-delle-produzioni-zootecniche</w:t>
            </w: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provvedimento  conclusivo regionale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ABF" w:rsidRDefault="00B20355" w:rsidP="00AC1ABF">
            <w:pPr>
              <w:spacing w:after="2" w:line="274" w:lineRule="auto"/>
              <w:ind w:left="2" w:right="298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Con </w:t>
            </w:r>
            <w:r w:rsidR="00AC1ABF"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>parere del direttore del serviz</w:t>
            </w:r>
            <w:r w:rsid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>i</w:t>
            </w:r>
            <w:r w:rsidR="00AC1ABF"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>o,</w:t>
            </w:r>
          </w:p>
          <w:p w:rsidR="00AC1ABF" w:rsidRPr="00AC1ABF" w:rsidRDefault="00AC1ABF" w:rsidP="00AC1AB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ABF" w:rsidRPr="00AC1ABF" w:rsidRDefault="00AC1ABF" w:rsidP="00AC1AB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L 241/90 e </w:t>
            </w:r>
            <w:proofErr w:type="spellStart"/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>s.m.i</w:t>
            </w:r>
            <w:proofErr w:type="spellEnd"/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ABF" w:rsidRPr="00AC1ABF" w:rsidRDefault="00AC1ABF" w:rsidP="00AC1AB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Non disponibile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ABF" w:rsidRPr="00AC1ABF" w:rsidRDefault="00AC1ABF" w:rsidP="00AC1ABF">
            <w:pPr>
              <w:spacing w:after="17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Non </w:t>
            </w:r>
          </w:p>
          <w:p w:rsidR="00AC1ABF" w:rsidRPr="00AC1ABF" w:rsidRDefault="00AC1ABF" w:rsidP="00AC1AB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previsto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ABF" w:rsidRPr="00AC1ABF" w:rsidRDefault="00AC1ABF" w:rsidP="00AC1AB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  <w:r>
              <w:t xml:space="preserve"> </w:t>
            </w: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ABF" w:rsidRPr="00AC1ABF" w:rsidRDefault="00AC1ABF" w:rsidP="00AC1ABF">
            <w:pPr>
              <w:spacing w:after="17"/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Documentazione </w:t>
            </w:r>
          </w:p>
          <w:p w:rsidR="00AC1ABF" w:rsidRPr="00AC1ABF" w:rsidRDefault="00AC1ABF" w:rsidP="00AC1ABF">
            <w:pPr>
              <w:spacing w:after="16"/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Allegata alla </w:t>
            </w:r>
          </w:p>
          <w:p w:rsidR="00AC1ABF" w:rsidRPr="00AC1ABF" w:rsidRDefault="00AC1ABF" w:rsidP="00AC1ABF">
            <w:pPr>
              <w:spacing w:after="16"/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DGR 612/2007 </w:t>
            </w:r>
          </w:p>
          <w:p w:rsidR="00AC1ABF" w:rsidRPr="00AC1ABF" w:rsidRDefault="00AC1ABF" w:rsidP="00AC1ABF">
            <w:pPr>
              <w:spacing w:line="275" w:lineRule="auto"/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Pubblicata su </w:t>
            </w:r>
          </w:p>
          <w:p w:rsidR="00AC1ABF" w:rsidRPr="00AC1ABF" w:rsidRDefault="00AC1ABF" w:rsidP="00AC1AB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BURP </w:t>
            </w:r>
          </w:p>
        </w:tc>
      </w:tr>
    </w:tbl>
    <w:p w:rsidR="00005F51" w:rsidRPr="00AC1ABF" w:rsidRDefault="0027779F">
      <w:pPr>
        <w:spacing w:after="0"/>
        <w:rPr>
          <w:rFonts w:asciiTheme="minorHAnsi" w:hAnsiTheme="minorHAnsi" w:cstheme="minorHAnsi"/>
          <w:sz w:val="16"/>
          <w:szCs w:val="16"/>
        </w:rPr>
      </w:pPr>
      <w:r w:rsidRPr="00AC1ABF">
        <w:rPr>
          <w:rFonts w:asciiTheme="minorHAnsi" w:hAnsiTheme="minorHAnsi" w:cstheme="minorHAnsi"/>
          <w:color w:val="244061"/>
          <w:sz w:val="16"/>
          <w:szCs w:val="16"/>
        </w:rPr>
        <w:t xml:space="preserve"> </w:t>
      </w:r>
    </w:p>
    <w:p w:rsidR="00005F51" w:rsidRPr="00AC1ABF" w:rsidRDefault="0027779F" w:rsidP="00FA329C">
      <w:pPr>
        <w:spacing w:after="56"/>
        <w:rPr>
          <w:rFonts w:asciiTheme="minorHAnsi" w:hAnsiTheme="minorHAnsi" w:cstheme="minorHAnsi"/>
          <w:sz w:val="16"/>
          <w:szCs w:val="16"/>
        </w:rPr>
      </w:pPr>
      <w:r w:rsidRPr="00AC1ABF">
        <w:rPr>
          <w:rFonts w:asciiTheme="minorHAnsi" w:eastAsia="Times New Roman" w:hAnsiTheme="minorHAnsi" w:cstheme="minorHAnsi"/>
          <w:sz w:val="16"/>
          <w:szCs w:val="16"/>
        </w:rPr>
        <w:t xml:space="preserve"> </w:t>
      </w:r>
    </w:p>
    <w:p w:rsidR="00AC1ABF" w:rsidRPr="00AC1ABF" w:rsidRDefault="00AC1ABF" w:rsidP="00AC1ABF">
      <w:pPr>
        <w:spacing w:after="0"/>
        <w:ind w:left="1"/>
        <w:jc w:val="center"/>
        <w:rPr>
          <w:rFonts w:asciiTheme="minorHAnsi" w:hAnsiTheme="minorHAnsi" w:cstheme="minorHAnsi"/>
          <w:sz w:val="16"/>
          <w:szCs w:val="16"/>
        </w:rPr>
      </w:pPr>
    </w:p>
    <w:p w:rsidR="00AC1ABF" w:rsidRPr="00AC1ABF" w:rsidRDefault="00AC1ABF" w:rsidP="00AC1ABF">
      <w:pPr>
        <w:spacing w:after="0"/>
        <w:jc w:val="right"/>
        <w:rPr>
          <w:rFonts w:asciiTheme="minorHAnsi" w:hAnsiTheme="minorHAnsi" w:cstheme="minorHAnsi"/>
          <w:sz w:val="16"/>
          <w:szCs w:val="16"/>
        </w:rPr>
      </w:pPr>
      <w:r w:rsidRPr="00AC1ABF">
        <w:rPr>
          <w:rFonts w:asciiTheme="minorHAnsi" w:eastAsia="Times New Roman" w:hAnsiTheme="minorHAnsi" w:cstheme="minorHAnsi"/>
          <w:sz w:val="16"/>
          <w:szCs w:val="16"/>
        </w:rPr>
        <w:t xml:space="preserve"> </w:t>
      </w:r>
    </w:p>
    <w:p w:rsidR="00005F51" w:rsidRPr="00AC1ABF" w:rsidRDefault="00005F51" w:rsidP="00AC1ABF">
      <w:pPr>
        <w:spacing w:after="0"/>
        <w:ind w:left="1"/>
        <w:jc w:val="center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9092" w:type="dxa"/>
        <w:tblInd w:w="0" w:type="dxa"/>
        <w:tblCellMar>
          <w:top w:w="7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1487"/>
        <w:gridCol w:w="1138"/>
        <w:gridCol w:w="1318"/>
        <w:gridCol w:w="1294"/>
        <w:gridCol w:w="1328"/>
        <w:gridCol w:w="1171"/>
        <w:gridCol w:w="883"/>
        <w:gridCol w:w="749"/>
        <w:gridCol w:w="1887"/>
        <w:gridCol w:w="1457"/>
        <w:gridCol w:w="1891"/>
        <w:gridCol w:w="1114"/>
        <w:gridCol w:w="1405"/>
        <w:gridCol w:w="1970"/>
      </w:tblGrid>
      <w:tr w:rsidR="00005F51" w:rsidRPr="00AC1ABF" w:rsidTr="00AC1ABF">
        <w:trPr>
          <w:trHeight w:val="5089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51" w:rsidRPr="00AC1ABF" w:rsidRDefault="0027779F">
            <w:pPr>
              <w:spacing w:line="275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lastRenderedPageBreak/>
              <w:t xml:space="preserve">Richiesta rilascio certificazione per </w:t>
            </w:r>
          </w:p>
          <w:p w:rsidR="00005F51" w:rsidRPr="00AC1ABF" w:rsidRDefault="0027779F">
            <w:pPr>
              <w:spacing w:after="15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>esportazione  di</w:t>
            </w:r>
            <w:proofErr w:type="gramEnd"/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  <w:p w:rsidR="00005F51" w:rsidRPr="00AC1ABF" w:rsidRDefault="0027779F">
            <w:pPr>
              <w:spacing w:line="267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partite di alimenti di origine animale </w:t>
            </w:r>
          </w:p>
          <w:p w:rsidR="00005F51" w:rsidRPr="00AC1ABF" w:rsidRDefault="002777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51" w:rsidRPr="00AC1ABF" w:rsidRDefault="00005F5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51" w:rsidRPr="00AC1ABF" w:rsidRDefault="0027779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Su istanza di parte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51" w:rsidRPr="00AC1ABF" w:rsidRDefault="0027779F">
            <w:pPr>
              <w:ind w:right="34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Servizio Veterinari o igiene alimenti di origine animale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470" w:rsidRPr="00AC1ABF" w:rsidRDefault="0027779F" w:rsidP="00DC0470">
            <w:pPr>
              <w:spacing w:after="2" w:line="274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Dirigenti medici veterinari e veterinari specialisti ambulatori </w:t>
            </w:r>
          </w:p>
          <w:p w:rsidR="00005F51" w:rsidRPr="00AC1ABF" w:rsidRDefault="00005F51">
            <w:pPr>
              <w:ind w:right="3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51" w:rsidRPr="00AC1ABF" w:rsidRDefault="002777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  <w:r w:rsidRPr="00FB2E42">
              <w:rPr>
                <w:rFonts w:asciiTheme="minorHAnsi" w:eastAsia="Times New Roman" w:hAnsiTheme="minorHAnsi" w:cstheme="minorHAnsi"/>
                <w:sz w:val="16"/>
                <w:szCs w:val="16"/>
                <w:highlight w:val="yellow"/>
              </w:rPr>
              <w:t>24h</w:t>
            </w: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51" w:rsidRPr="00AC1ABF" w:rsidRDefault="0027779F">
            <w:pPr>
              <w:spacing w:after="19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>Recap</w:t>
            </w:r>
            <w:r w:rsidR="00DC0470">
              <w:rPr>
                <w:rFonts w:asciiTheme="minorHAnsi" w:eastAsia="Times New Roman" w:hAnsiTheme="minorHAnsi" w:cstheme="minorHAnsi"/>
                <w:sz w:val="16"/>
                <w:szCs w:val="16"/>
              </w:rPr>
              <w:t>iti</w:t>
            </w:r>
          </w:p>
          <w:p w:rsidR="00005F51" w:rsidRPr="00AC1ABF" w:rsidRDefault="00005F51">
            <w:pPr>
              <w:spacing w:after="16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C0470" w:rsidRPr="00AC1ABF" w:rsidRDefault="0027779F" w:rsidP="00DC0470">
            <w:pPr>
              <w:spacing w:after="2" w:line="273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telefonici </w:t>
            </w:r>
          </w:p>
          <w:p w:rsidR="00005F51" w:rsidRPr="00AC1ABF" w:rsidRDefault="00005F5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51" w:rsidRPr="00AC1ABF" w:rsidRDefault="002777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51" w:rsidRPr="00AC1ABF" w:rsidRDefault="0027779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certificazione sanitaria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51" w:rsidRPr="00AC1ABF" w:rsidRDefault="0027779F">
            <w:pPr>
              <w:spacing w:after="19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>Segnalazion</w:t>
            </w:r>
            <w:r w:rsidR="00DC0470">
              <w:rPr>
                <w:rFonts w:asciiTheme="minorHAnsi" w:eastAsia="Times New Roman" w:hAnsiTheme="minorHAnsi" w:cstheme="minorHAnsi"/>
                <w:sz w:val="16"/>
                <w:szCs w:val="16"/>
              </w:rPr>
              <w:t>e</w:t>
            </w:r>
          </w:p>
          <w:p w:rsidR="00005F51" w:rsidRPr="00AC1ABF" w:rsidRDefault="00005F51">
            <w:pPr>
              <w:ind w:right="39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51" w:rsidRPr="00AC1ABF" w:rsidRDefault="00DC0470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n.d.</w:t>
            </w:r>
            <w:proofErr w:type="spellEnd"/>
            <w:r w:rsidR="0027779F"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51" w:rsidRPr="00AC1ABF" w:rsidRDefault="0027779F">
            <w:pPr>
              <w:spacing w:line="274" w:lineRule="auto"/>
              <w:ind w:right="42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Solo in caso di forza maggior e a cura di altro </w:t>
            </w:r>
          </w:p>
          <w:p w:rsidR="00005F51" w:rsidRPr="00AC1ABF" w:rsidRDefault="007712D9">
            <w:pPr>
              <w:ind w:right="2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personal</w:t>
            </w:r>
            <w:r w:rsidR="0027779F"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e preposto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51" w:rsidRPr="00AC1ABF" w:rsidRDefault="00005F5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51" w:rsidRPr="00AC1ABF" w:rsidRDefault="0027779F">
            <w:pPr>
              <w:ind w:left="2" w:right="14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Modelli di certificati  pubblicati sul sito del ministero della salute </w:t>
            </w:r>
          </w:p>
        </w:tc>
      </w:tr>
      <w:tr w:rsidR="00005F51" w:rsidRPr="00AC1ABF" w:rsidTr="00AC1ABF">
        <w:trPr>
          <w:trHeight w:val="3560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51" w:rsidRPr="00AC1ABF" w:rsidRDefault="0027779F" w:rsidP="00AC1ABF">
            <w:pPr>
              <w:spacing w:line="247" w:lineRule="auto"/>
              <w:ind w:right="257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Richiesta parere per accertamenti requisiti sanitari </w:t>
            </w:r>
            <w:proofErr w:type="gramStart"/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>per  l’inserimento</w:t>
            </w:r>
            <w:proofErr w:type="gramEnd"/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  <w:p w:rsidR="00005F51" w:rsidRPr="00AC1ABF" w:rsidRDefault="0027779F" w:rsidP="00AC1ABF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Nelle liste di stabilimenti autorizzati </w:t>
            </w:r>
          </w:p>
          <w:p w:rsidR="00005F51" w:rsidRPr="00AC1ABF" w:rsidRDefault="0027779F" w:rsidP="00AC1ABF">
            <w:pPr>
              <w:spacing w:after="15"/>
              <w:ind w:left="41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>all’</w:t>
            </w:r>
            <w:proofErr w:type="spellStart"/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>esportazion</w:t>
            </w:r>
            <w:proofErr w:type="spellEnd"/>
          </w:p>
          <w:p w:rsidR="00005F51" w:rsidRPr="00AC1ABF" w:rsidRDefault="0027779F" w:rsidP="00AC1ABF">
            <w:pPr>
              <w:spacing w:after="37" w:line="275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e nei paesi terzi di alimenti di </w:t>
            </w:r>
          </w:p>
          <w:p w:rsidR="00005F51" w:rsidRPr="00AC1ABF" w:rsidRDefault="0027779F" w:rsidP="00AC1ABF">
            <w:pPr>
              <w:spacing w:after="8"/>
              <w:ind w:left="10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origine animale </w:t>
            </w:r>
          </w:p>
          <w:p w:rsidR="00005F51" w:rsidRPr="00AC1ABF" w:rsidRDefault="0027779F" w:rsidP="00AC1AB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51" w:rsidRPr="00AC1ABF" w:rsidRDefault="0027779F">
            <w:pPr>
              <w:spacing w:after="19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>Protocoll</w:t>
            </w:r>
            <w:r w:rsid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>i</w:t>
            </w:r>
          </w:p>
          <w:p w:rsidR="00005F51" w:rsidRPr="00AC1ABF" w:rsidRDefault="00005F51">
            <w:pPr>
              <w:spacing w:after="17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05F51" w:rsidRPr="00AC1ABF" w:rsidRDefault="002777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>i</w:t>
            </w:r>
            <w:r w:rsid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>n</w:t>
            </w: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ternazionali tra  paesi terzi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51" w:rsidRPr="00AC1ABF" w:rsidRDefault="0027779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Su istanza di parte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51" w:rsidRPr="00AC1ABF" w:rsidRDefault="005D4A6E" w:rsidP="005D4A6E">
            <w:pPr>
              <w:ind w:right="3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Servizio Veterinario I</w:t>
            </w:r>
            <w:r w:rsidR="0027779F"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>giene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degli allevamenti e delle produzione zootecniche </w:t>
            </w:r>
            <w:r w:rsidR="0027779F"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51" w:rsidRPr="00AC1ABF" w:rsidRDefault="0027779F">
            <w:pPr>
              <w:ind w:right="47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Direttore del servizio o suo delegato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51" w:rsidRPr="00AC1ABF" w:rsidRDefault="002777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B2E42">
              <w:rPr>
                <w:rFonts w:asciiTheme="minorHAnsi" w:eastAsia="Times New Roman" w:hAnsiTheme="minorHAnsi" w:cstheme="minorHAnsi"/>
                <w:sz w:val="16"/>
                <w:szCs w:val="16"/>
                <w:highlight w:val="yellow"/>
              </w:rPr>
              <w:t>30 gg</w:t>
            </w: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6E" w:rsidRDefault="005D4A6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0884</w:t>
            </w:r>
          </w:p>
          <w:p w:rsidR="00005F51" w:rsidRPr="00AC1ABF" w:rsidRDefault="005D4A6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510433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51" w:rsidRPr="00AC1ABF" w:rsidRDefault="002777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51" w:rsidRPr="00AC1ABF" w:rsidRDefault="0027779F">
            <w:pPr>
              <w:spacing w:line="274" w:lineRule="auto"/>
              <w:ind w:left="2" w:right="34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del parere favorevole all’inserimento della ditta richiedente nelle </w:t>
            </w:r>
          </w:p>
          <w:p w:rsidR="00005F51" w:rsidRPr="00AC1ABF" w:rsidRDefault="0027779F">
            <w:pPr>
              <w:ind w:left="2" w:right="7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liste degli stabilimenti esportatori per il paese specifico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51" w:rsidRPr="00AC1ABF" w:rsidRDefault="0027779F">
            <w:pPr>
              <w:spacing w:line="275" w:lineRule="auto"/>
              <w:ind w:right="10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>Segnalazio</w:t>
            </w:r>
            <w:r w:rsidR="00DC0470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ne </w:t>
            </w: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agli organi </w:t>
            </w:r>
          </w:p>
          <w:p w:rsidR="00005F51" w:rsidRPr="00AC1ABF" w:rsidRDefault="00DC047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di pertinenza</w:t>
            </w:r>
            <w:r w:rsidR="0027779F"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51" w:rsidRPr="00AC1ABF" w:rsidRDefault="0027779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Non disponibile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51" w:rsidRPr="00AC1ABF" w:rsidRDefault="0027779F">
            <w:pPr>
              <w:spacing w:after="19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Non </w:t>
            </w:r>
          </w:p>
          <w:p w:rsidR="00005F51" w:rsidRPr="00AC1ABF" w:rsidRDefault="002777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previsto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51" w:rsidRPr="00AC1ABF" w:rsidRDefault="00005F51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51" w:rsidRPr="00AC1ABF" w:rsidRDefault="0027779F">
            <w:pPr>
              <w:ind w:left="2" w:right="33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Documentazione e </w:t>
            </w:r>
            <w:proofErr w:type="spellStart"/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>fac</w:t>
            </w:r>
            <w:proofErr w:type="spellEnd"/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simile istanza sul sito del Ministero della Salute </w:t>
            </w:r>
          </w:p>
        </w:tc>
      </w:tr>
    </w:tbl>
    <w:p w:rsidR="00005F51" w:rsidRPr="00AC1ABF" w:rsidRDefault="0027779F">
      <w:pPr>
        <w:spacing w:after="465"/>
        <w:ind w:right="13"/>
        <w:jc w:val="right"/>
        <w:rPr>
          <w:rFonts w:asciiTheme="minorHAnsi" w:hAnsiTheme="minorHAnsi" w:cstheme="minorHAnsi"/>
          <w:sz w:val="16"/>
          <w:szCs w:val="16"/>
        </w:rPr>
      </w:pPr>
      <w:r w:rsidRPr="00AC1ABF">
        <w:rPr>
          <w:rFonts w:asciiTheme="minorHAnsi" w:hAnsiTheme="minorHAnsi" w:cstheme="minorHAnsi"/>
          <w:sz w:val="16"/>
          <w:szCs w:val="16"/>
        </w:rPr>
        <w:t xml:space="preserve"> </w:t>
      </w:r>
    </w:p>
    <w:p w:rsidR="00005F51" w:rsidRPr="00AC1ABF" w:rsidRDefault="0027779F">
      <w:pPr>
        <w:spacing w:after="463"/>
        <w:ind w:right="13"/>
        <w:jc w:val="right"/>
        <w:rPr>
          <w:rFonts w:asciiTheme="minorHAnsi" w:hAnsiTheme="minorHAnsi" w:cstheme="minorHAnsi"/>
          <w:sz w:val="16"/>
          <w:szCs w:val="16"/>
        </w:rPr>
      </w:pPr>
      <w:r w:rsidRPr="00AC1ABF">
        <w:rPr>
          <w:rFonts w:asciiTheme="minorHAnsi" w:hAnsiTheme="minorHAnsi" w:cstheme="minorHAnsi"/>
          <w:sz w:val="16"/>
          <w:szCs w:val="16"/>
        </w:rPr>
        <w:t xml:space="preserve"> </w:t>
      </w:r>
    </w:p>
    <w:p w:rsidR="00005F51" w:rsidRPr="00AC1ABF" w:rsidRDefault="0027779F">
      <w:pPr>
        <w:spacing w:after="465"/>
        <w:ind w:right="13"/>
        <w:jc w:val="right"/>
        <w:rPr>
          <w:rFonts w:asciiTheme="minorHAnsi" w:hAnsiTheme="minorHAnsi" w:cstheme="minorHAnsi"/>
          <w:sz w:val="16"/>
          <w:szCs w:val="16"/>
        </w:rPr>
      </w:pPr>
      <w:r w:rsidRPr="00AC1ABF">
        <w:rPr>
          <w:rFonts w:asciiTheme="minorHAnsi" w:hAnsiTheme="minorHAnsi" w:cstheme="minorHAnsi"/>
          <w:sz w:val="16"/>
          <w:szCs w:val="16"/>
        </w:rPr>
        <w:t xml:space="preserve"> </w:t>
      </w:r>
    </w:p>
    <w:p w:rsidR="00005F51" w:rsidRPr="00AC1ABF" w:rsidRDefault="00005F51">
      <w:pPr>
        <w:spacing w:after="0"/>
        <w:rPr>
          <w:rFonts w:asciiTheme="minorHAnsi" w:hAnsiTheme="minorHAnsi" w:cstheme="minorHAnsi"/>
          <w:sz w:val="16"/>
          <w:szCs w:val="16"/>
        </w:rPr>
      </w:pPr>
    </w:p>
    <w:p w:rsidR="00005F51" w:rsidRPr="00AC1ABF" w:rsidRDefault="0027779F">
      <w:pPr>
        <w:spacing w:after="0"/>
        <w:rPr>
          <w:rFonts w:asciiTheme="minorHAnsi" w:hAnsiTheme="minorHAnsi" w:cstheme="minorHAnsi"/>
          <w:sz w:val="16"/>
          <w:szCs w:val="16"/>
        </w:rPr>
      </w:pPr>
      <w:r w:rsidRPr="00AC1ABF">
        <w:rPr>
          <w:rFonts w:asciiTheme="minorHAnsi" w:hAnsiTheme="minorHAnsi" w:cstheme="minorHAnsi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3601212</wp:posOffset>
                </wp:positionV>
                <wp:extent cx="114300" cy="1270"/>
                <wp:effectExtent l="0" t="0" r="0" b="0"/>
                <wp:wrapTopAndBottom/>
                <wp:docPr id="13215" name="Group 13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270"/>
                          <a:chOff x="0" y="0"/>
                          <a:chExt cx="114300" cy="1270"/>
                        </a:xfrm>
                      </wpg:grpSpPr>
                      <wps:wsp>
                        <wps:cNvPr id="1249" name="Shape 1249"/>
                        <wps:cNvSpPr/>
                        <wps:spPr>
                          <a:xfrm>
                            <a:off x="0" y="0"/>
                            <a:ext cx="114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270">
                                <a:moveTo>
                                  <a:pt x="114300" y="0"/>
                                </a:moveTo>
                                <a:lnTo>
                                  <a:pt x="0" y="127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215" style="width:9pt;height:0.0999756pt;position:absolute;mso-position-horizontal-relative:page;mso-position-horizontal:absolute;margin-left:28.32pt;mso-position-vertical-relative:page;margin-top:283.56pt;" coordsize="1143,12">
                <v:shape id="Shape 1249" style="position:absolute;width:1143;height:12;left:0;top:0;" coordsize="114300,1270" path="m114300,0l0,1270">
                  <v:stroke weight="0.48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AC1ABF">
        <w:rPr>
          <w:rFonts w:asciiTheme="minorHAnsi" w:eastAsia="Arial" w:hAnsiTheme="minorHAnsi" w:cstheme="minorHAnsi"/>
          <w:color w:val="262626"/>
          <w:sz w:val="16"/>
          <w:szCs w:val="16"/>
        </w:rPr>
        <w:t xml:space="preserve"> </w:t>
      </w:r>
    </w:p>
    <w:tbl>
      <w:tblPr>
        <w:tblStyle w:val="TableGrid"/>
        <w:tblW w:w="19092" w:type="dxa"/>
        <w:tblInd w:w="0" w:type="dxa"/>
        <w:tblCellMar>
          <w:top w:w="12" w:type="dxa"/>
          <w:left w:w="108" w:type="dxa"/>
        </w:tblCellMar>
        <w:tblLook w:val="04A0" w:firstRow="1" w:lastRow="0" w:firstColumn="1" w:lastColumn="0" w:noHBand="0" w:noVBand="1"/>
      </w:tblPr>
      <w:tblGrid>
        <w:gridCol w:w="1487"/>
        <w:gridCol w:w="1138"/>
        <w:gridCol w:w="1318"/>
        <w:gridCol w:w="1294"/>
        <w:gridCol w:w="1328"/>
        <w:gridCol w:w="1171"/>
        <w:gridCol w:w="883"/>
        <w:gridCol w:w="749"/>
        <w:gridCol w:w="1887"/>
        <w:gridCol w:w="1457"/>
        <w:gridCol w:w="1891"/>
        <w:gridCol w:w="1114"/>
        <w:gridCol w:w="1405"/>
        <w:gridCol w:w="1970"/>
      </w:tblGrid>
      <w:tr w:rsidR="00005F51" w:rsidRPr="00AC1ABF">
        <w:trPr>
          <w:trHeight w:val="6411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51" w:rsidRPr="00AC1ABF" w:rsidRDefault="0027779F">
            <w:pPr>
              <w:spacing w:line="275" w:lineRule="auto"/>
              <w:ind w:right="62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lastRenderedPageBreak/>
              <w:t xml:space="preserve">Attività di controllo ufficiale su </w:t>
            </w:r>
            <w:proofErr w:type="gramStart"/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>stabilimenti  che</w:t>
            </w:r>
            <w:proofErr w:type="gramEnd"/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trattano alimenti di origine animale Riconosciuti dalla Regione e  imprese registrati presso i SUAP Comunali </w:t>
            </w:r>
          </w:p>
          <w:p w:rsidR="00005F51" w:rsidRPr="00AC1ABF" w:rsidRDefault="0027779F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>,median</w:t>
            </w:r>
            <w:r w:rsidR="00DC0470">
              <w:rPr>
                <w:rFonts w:asciiTheme="minorHAnsi" w:eastAsia="Times New Roman" w:hAnsiTheme="minorHAnsi" w:cstheme="minorHAnsi"/>
                <w:sz w:val="16"/>
                <w:szCs w:val="16"/>
              </w:rPr>
              <w:t>te</w:t>
            </w:r>
            <w:proofErr w:type="gramEnd"/>
            <w:r w:rsidR="00DC0470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att</w:t>
            </w: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ività di ispezione Attività di </w:t>
            </w:r>
          </w:p>
          <w:p w:rsidR="00005F51" w:rsidRPr="00AC1ABF" w:rsidRDefault="0027779F">
            <w:pPr>
              <w:spacing w:line="275" w:lineRule="auto"/>
              <w:ind w:right="106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>Ispezione ,verifica</w:t>
            </w:r>
            <w:proofErr w:type="gramEnd"/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>, monitoraggio, campionamen</w:t>
            </w:r>
            <w:r w:rsidR="00DC0470">
              <w:rPr>
                <w:rFonts w:asciiTheme="minorHAnsi" w:eastAsia="Times New Roman" w:hAnsiTheme="minorHAnsi" w:cstheme="minorHAnsi"/>
                <w:sz w:val="16"/>
                <w:szCs w:val="16"/>
              </w:rPr>
              <w:t>to</w:t>
            </w: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 e Audit . </w:t>
            </w:r>
          </w:p>
          <w:p w:rsidR="00005F51" w:rsidRPr="00AC1ABF" w:rsidRDefault="0027779F">
            <w:pPr>
              <w:spacing w:after="15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  <w:p w:rsidR="00005F51" w:rsidRPr="00AC1ABF" w:rsidRDefault="0027779F">
            <w:pPr>
              <w:spacing w:after="51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  <w:p w:rsidR="00005F51" w:rsidRPr="00AC1ABF" w:rsidRDefault="002777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51" w:rsidRPr="00AC1ABF" w:rsidRDefault="0027779F">
            <w:pPr>
              <w:spacing w:line="274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>Piano Reg</w:t>
            </w:r>
            <w:r w:rsidR="00DC0470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  <w:p w:rsidR="00005F51" w:rsidRPr="00AC1ABF" w:rsidRDefault="0027779F">
            <w:pPr>
              <w:ind w:right="51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e controlli ufficiali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51" w:rsidRPr="00AC1ABF" w:rsidRDefault="0027779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Di ufficio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51" w:rsidRPr="00AC1ABF" w:rsidRDefault="0027779F">
            <w:pPr>
              <w:spacing w:after="17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  <w:p w:rsidR="00005F51" w:rsidRPr="00AC1ABF" w:rsidRDefault="0027779F">
            <w:pPr>
              <w:ind w:right="94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Servizio Veterinari o igiene alimenti </w:t>
            </w:r>
            <w:r w:rsidR="00DC0470">
              <w:rPr>
                <w:rFonts w:asciiTheme="minorHAnsi" w:eastAsia="Times New Roman" w:hAnsiTheme="minorHAnsi" w:cstheme="minorHAnsi"/>
                <w:sz w:val="16"/>
                <w:szCs w:val="16"/>
              </w:rPr>
              <w:t>di</w:t>
            </w: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origine animale 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51" w:rsidRPr="00AC1ABF" w:rsidRDefault="0027779F">
            <w:pPr>
              <w:ind w:right="96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>dirigenti medici veterinari, veterinari specialisti tec</w:t>
            </w:r>
            <w:r w:rsidR="00DC0470">
              <w:rPr>
                <w:rFonts w:asciiTheme="minorHAnsi" w:eastAsia="Times New Roman" w:hAnsiTheme="minorHAnsi" w:cstheme="minorHAnsi"/>
                <w:sz w:val="16"/>
                <w:szCs w:val="16"/>
              </w:rPr>
              <w:t>n</w:t>
            </w: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>ici della prevenzion</w:t>
            </w:r>
            <w:r w:rsidR="00DC0470">
              <w:rPr>
                <w:rFonts w:asciiTheme="minorHAnsi" w:eastAsia="Times New Roman" w:hAnsiTheme="minorHAnsi" w:cstheme="minorHAnsi"/>
                <w:sz w:val="16"/>
                <w:szCs w:val="16"/>
              </w:rPr>
              <w:t>e</w:t>
            </w: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  <w:r w:rsidR="00DC0470">
              <w:rPr>
                <w:rFonts w:asciiTheme="minorHAnsi" w:eastAsia="Times New Roman" w:hAnsiTheme="minorHAnsi" w:cstheme="minorHAnsi"/>
                <w:sz w:val="16"/>
                <w:szCs w:val="16"/>
              </w:rPr>
              <w:t>del territorio</w:t>
            </w: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51" w:rsidRPr="00FB2E42" w:rsidRDefault="0027779F">
            <w:pPr>
              <w:spacing w:after="17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FB2E42">
              <w:rPr>
                <w:rFonts w:asciiTheme="minorHAnsi" w:eastAsia="Times New Roman" w:hAnsiTheme="minorHAnsi" w:cstheme="minorHAnsi"/>
                <w:sz w:val="16"/>
                <w:szCs w:val="16"/>
                <w:highlight w:val="yellow"/>
              </w:rPr>
              <w:t xml:space="preserve">Non </w:t>
            </w:r>
          </w:p>
          <w:p w:rsidR="00005F51" w:rsidRPr="00AC1ABF" w:rsidRDefault="002777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B2E42">
              <w:rPr>
                <w:rFonts w:asciiTheme="minorHAnsi" w:eastAsia="Times New Roman" w:hAnsiTheme="minorHAnsi" w:cstheme="minorHAnsi"/>
                <w:sz w:val="16"/>
                <w:szCs w:val="16"/>
                <w:highlight w:val="yellow"/>
              </w:rPr>
              <w:t>previsto</w:t>
            </w: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51" w:rsidRPr="00AC1ABF" w:rsidRDefault="0027779F">
            <w:pPr>
              <w:spacing w:after="2" w:line="274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Loro sedi territoriali </w:t>
            </w:r>
          </w:p>
          <w:p w:rsidR="00005F51" w:rsidRPr="00AC1ABF" w:rsidRDefault="00005F51">
            <w:pPr>
              <w:ind w:right="3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51" w:rsidRPr="00AC1ABF" w:rsidRDefault="002777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51" w:rsidRPr="00AC1ABF" w:rsidRDefault="0027779F">
            <w:pPr>
              <w:ind w:left="2" w:right="6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Processi verbali di accertamento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51" w:rsidRPr="00AC1ABF" w:rsidRDefault="0027779F">
            <w:pPr>
              <w:spacing w:line="274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Diritto di </w:t>
            </w:r>
            <w:proofErr w:type="gramStart"/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>difesa ,scritti</w:t>
            </w:r>
            <w:proofErr w:type="gramEnd"/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difensivi. </w:t>
            </w:r>
          </w:p>
          <w:p w:rsidR="00005F51" w:rsidRPr="00AC1ABF" w:rsidRDefault="0027779F">
            <w:pPr>
              <w:spacing w:after="1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>Controdeduz</w:t>
            </w:r>
            <w:r w:rsidR="00DC0470">
              <w:rPr>
                <w:rFonts w:asciiTheme="minorHAnsi" w:eastAsia="Times New Roman" w:hAnsiTheme="minorHAnsi" w:cstheme="minorHAnsi"/>
                <w:sz w:val="16"/>
                <w:szCs w:val="16"/>
              </w:rPr>
              <w:t>ioni</w:t>
            </w:r>
          </w:p>
          <w:p w:rsidR="00005F51" w:rsidRPr="00AC1ABF" w:rsidRDefault="0027779F">
            <w:pPr>
              <w:spacing w:after="16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L.241/90.reg  </w:t>
            </w:r>
          </w:p>
          <w:p w:rsidR="00005F51" w:rsidRPr="00AC1ABF" w:rsidRDefault="0027779F">
            <w:pPr>
              <w:spacing w:after="16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UE  </w:t>
            </w:r>
          </w:p>
          <w:p w:rsidR="00005F51" w:rsidRPr="00AC1ABF" w:rsidRDefault="0027779F">
            <w:pPr>
              <w:spacing w:line="274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625/2017; ricorsi giurisdizionali avverso </w:t>
            </w:r>
          </w:p>
          <w:p w:rsidR="00005F51" w:rsidRPr="00AC1ABF" w:rsidRDefault="0027779F">
            <w:pPr>
              <w:spacing w:after="16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>provvedime</w:t>
            </w:r>
            <w:r w:rsidR="00DC0470">
              <w:rPr>
                <w:rFonts w:asciiTheme="minorHAnsi" w:eastAsia="Times New Roman" w:hAnsiTheme="minorHAnsi" w:cstheme="minorHAnsi"/>
                <w:sz w:val="16"/>
                <w:szCs w:val="16"/>
              </w:rPr>
              <w:t>nti</w:t>
            </w:r>
          </w:p>
          <w:p w:rsidR="00DC0470" w:rsidRPr="00AC1ABF" w:rsidRDefault="0027779F" w:rsidP="00DC0470">
            <w:pPr>
              <w:spacing w:after="2" w:line="274" w:lineRule="auto"/>
              <w:ind w:right="69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sanzioni su non conformità </w:t>
            </w:r>
          </w:p>
          <w:p w:rsidR="00005F51" w:rsidRPr="00AC1ABF" w:rsidRDefault="00005F5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51" w:rsidRPr="00AC1ABF" w:rsidRDefault="0027779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Non disponibile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51" w:rsidRPr="00AC1ABF" w:rsidRDefault="002777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non previsto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51" w:rsidRPr="00AC1ABF" w:rsidRDefault="0027779F">
            <w:pPr>
              <w:spacing w:after="17"/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Non </w:t>
            </w:r>
          </w:p>
          <w:p w:rsidR="00005F51" w:rsidRPr="00AC1ABF" w:rsidRDefault="0027779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previsto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51" w:rsidRPr="00AC1ABF" w:rsidRDefault="0027779F">
            <w:pPr>
              <w:spacing w:line="274" w:lineRule="auto"/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Documentazione piano regionale controlli ufficiali  </w:t>
            </w:r>
          </w:p>
          <w:p w:rsidR="00005F51" w:rsidRPr="00AC1ABF" w:rsidRDefault="0027779F">
            <w:pPr>
              <w:spacing w:after="19"/>
              <w:ind w:left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DGR 2194/2017;  </w:t>
            </w:r>
          </w:p>
          <w:p w:rsidR="00005F51" w:rsidRPr="00AC1ABF" w:rsidRDefault="00DC0470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Provvedimenti ASL FG</w:t>
            </w:r>
            <w:r w:rsidR="0027779F"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005F51" w:rsidRPr="00AC1ABF">
        <w:trPr>
          <w:trHeight w:val="3185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51" w:rsidRPr="00AC1ABF" w:rsidRDefault="0027779F">
            <w:pPr>
              <w:spacing w:after="15"/>
              <w:ind w:right="5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  <w:p w:rsidR="00B20355" w:rsidRDefault="00B20355">
            <w:pPr>
              <w:spacing w:after="2" w:line="275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Riscossione contributi </w:t>
            </w:r>
            <w:r w:rsidR="0027779F"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dovuti dalle imprese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ai sensi del </w:t>
            </w:r>
          </w:p>
          <w:p w:rsidR="00005F51" w:rsidRPr="00AC1ABF" w:rsidRDefault="00B20355">
            <w:pPr>
              <w:spacing w:after="2" w:line="275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D.Lgs</w:t>
            </w:r>
            <w:proofErr w:type="spellEnd"/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32/21</w:t>
            </w:r>
          </w:p>
          <w:p w:rsidR="00005F51" w:rsidRPr="00AC1ABF" w:rsidRDefault="0027779F">
            <w:pPr>
              <w:spacing w:after="15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  <w:p w:rsidR="00005F51" w:rsidRPr="00AC1ABF" w:rsidRDefault="0027779F">
            <w:pPr>
              <w:ind w:right="5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51" w:rsidRPr="00AC1ABF" w:rsidRDefault="0027779F">
            <w:pPr>
              <w:spacing w:after="17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Reg UE </w:t>
            </w:r>
          </w:p>
          <w:p w:rsidR="00005F51" w:rsidRPr="00AC1ABF" w:rsidRDefault="0027779F">
            <w:pPr>
              <w:spacing w:after="16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625/17, </w:t>
            </w:r>
          </w:p>
          <w:p w:rsidR="00005F51" w:rsidRPr="00AC1ABF" w:rsidRDefault="007712D9">
            <w:pPr>
              <w:spacing w:after="1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D.lgs27</w:t>
            </w:r>
            <w:r w:rsidR="0027779F"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>/</w:t>
            </w:r>
          </w:p>
          <w:p w:rsidR="00005F51" w:rsidRDefault="007712D9">
            <w:pPr>
              <w:spacing w:after="19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21</w:t>
            </w:r>
            <w:r w:rsidR="0027779F"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; </w:t>
            </w:r>
          </w:p>
          <w:p w:rsidR="007712D9" w:rsidRDefault="007712D9">
            <w:pPr>
              <w:spacing w:after="19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D.lgs</w:t>
            </w:r>
            <w:proofErr w:type="spellEnd"/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146/01</w:t>
            </w:r>
          </w:p>
          <w:p w:rsidR="007712D9" w:rsidRPr="00AC1ABF" w:rsidRDefault="007712D9">
            <w:pPr>
              <w:spacing w:after="1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D.Lgs218/23</w:t>
            </w:r>
          </w:p>
          <w:p w:rsidR="00005F51" w:rsidRPr="00AC1ABF" w:rsidRDefault="0027779F">
            <w:pPr>
              <w:spacing w:after="16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DGR </w:t>
            </w:r>
          </w:p>
          <w:p w:rsidR="00005F51" w:rsidRDefault="007712D9">
            <w:pPr>
              <w:spacing w:after="16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1264</w:t>
            </w:r>
            <w:r w:rsidR="0027779F"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>/20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22</w:t>
            </w:r>
          </w:p>
          <w:p w:rsidR="007712D9" w:rsidRDefault="007712D9">
            <w:pPr>
              <w:spacing w:after="16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DGR 392/24</w:t>
            </w:r>
          </w:p>
          <w:p w:rsidR="007712D9" w:rsidRPr="00AC1ABF" w:rsidRDefault="007712D9">
            <w:pPr>
              <w:spacing w:after="1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DGR 2194/2017</w:t>
            </w:r>
          </w:p>
          <w:p w:rsidR="00005F51" w:rsidRPr="00AC1ABF" w:rsidRDefault="00005F5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51" w:rsidRPr="00AC1ABF" w:rsidRDefault="0027779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Di ufficio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51" w:rsidRPr="00AC1ABF" w:rsidRDefault="007712D9" w:rsidP="007712D9">
            <w:pPr>
              <w:ind w:right="9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Servizio Veterinari</w:t>
            </w:r>
            <w:r w:rsidR="0027779F"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o igiene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degli allevamenti delle produzioni zootecniche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51" w:rsidRPr="00AC1ABF" w:rsidRDefault="0027779F">
            <w:pPr>
              <w:spacing w:after="17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Direttore </w:t>
            </w:r>
          </w:p>
          <w:p w:rsidR="00005F51" w:rsidRPr="00AC1ABF" w:rsidRDefault="0027779F">
            <w:pPr>
              <w:spacing w:after="16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Servizio </w:t>
            </w:r>
          </w:p>
          <w:p w:rsidR="00005F51" w:rsidRPr="00AC1ABF" w:rsidRDefault="0027779F">
            <w:pPr>
              <w:spacing w:after="16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Dirigenti  </w:t>
            </w:r>
          </w:p>
          <w:p w:rsidR="00005F51" w:rsidRPr="00AC1ABF" w:rsidRDefault="0027779F">
            <w:pPr>
              <w:spacing w:line="275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Veterinari Personale  </w:t>
            </w:r>
          </w:p>
          <w:p w:rsidR="00005F51" w:rsidRPr="00AC1ABF" w:rsidRDefault="002777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amministrativo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51" w:rsidRPr="00AC1ABF" w:rsidRDefault="0027779F">
            <w:pPr>
              <w:spacing w:after="17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>Temp</w:t>
            </w:r>
            <w:r w:rsidR="00DC0470">
              <w:rPr>
                <w:rFonts w:asciiTheme="minorHAnsi" w:eastAsia="Times New Roman" w:hAnsiTheme="minorHAnsi" w:cstheme="minorHAnsi"/>
                <w:sz w:val="16"/>
                <w:szCs w:val="16"/>
              </w:rPr>
              <w:t>istica</w:t>
            </w:r>
          </w:p>
          <w:p w:rsidR="00005F51" w:rsidRPr="00AC1ABF" w:rsidRDefault="00DC047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Come da normativa</w:t>
            </w:r>
            <w:r w:rsidR="0027779F"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51" w:rsidRPr="00AC1ABF" w:rsidRDefault="0027779F">
            <w:pPr>
              <w:ind w:right="31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51" w:rsidRPr="00AC1ABF" w:rsidRDefault="002777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51" w:rsidRPr="00AC1ABF" w:rsidRDefault="0027779F">
            <w:pPr>
              <w:spacing w:line="274" w:lineRule="auto"/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Fattura di avvenuto </w:t>
            </w:r>
          </w:p>
          <w:p w:rsidR="00005F51" w:rsidRPr="00AC1ABF" w:rsidRDefault="00DC0470" w:rsidP="00DC0470">
            <w:pPr>
              <w:spacing w:after="2" w:line="273" w:lineRule="auto"/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>P</w:t>
            </w:r>
            <w:r w:rsidR="0027779F"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>agamento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 </w:t>
            </w:r>
            <w:r w:rsidR="0027779F"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>,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come da reg. ASLFG</w:t>
            </w:r>
            <w:r w:rsidR="0027779F"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51" w:rsidRPr="00AC1ABF" w:rsidRDefault="0027779F">
            <w:pPr>
              <w:ind w:right="22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Ricorso </w:t>
            </w:r>
            <w:r w:rsidR="00DC0470">
              <w:rPr>
                <w:rFonts w:asciiTheme="minorHAnsi" w:eastAsia="Times New Roman" w:hAnsiTheme="minorHAnsi" w:cstheme="minorHAnsi"/>
                <w:sz w:val="16"/>
                <w:szCs w:val="16"/>
              </w:rPr>
              <w:t>agli organi di competenza superiori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51" w:rsidRPr="00AC1ABF" w:rsidRDefault="0027779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Non disponibile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51" w:rsidRPr="00AC1ABF" w:rsidRDefault="0027779F">
            <w:pPr>
              <w:spacing w:after="17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Non </w:t>
            </w:r>
          </w:p>
          <w:p w:rsidR="00005F51" w:rsidRPr="00AC1ABF" w:rsidRDefault="002777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previsto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51" w:rsidRPr="00AC1ABF" w:rsidRDefault="0027779F">
            <w:pPr>
              <w:spacing w:after="17"/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Non </w:t>
            </w:r>
          </w:p>
          <w:p w:rsidR="00005F51" w:rsidRPr="00AC1ABF" w:rsidRDefault="0027779F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previsto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51" w:rsidRPr="00AC1ABF" w:rsidRDefault="0027779F">
            <w:pPr>
              <w:spacing w:after="17"/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Modulistica </w:t>
            </w:r>
            <w:r w:rsidR="00DC0470">
              <w:rPr>
                <w:rFonts w:asciiTheme="minorHAnsi" w:eastAsia="Times New Roman" w:hAnsiTheme="minorHAnsi" w:cstheme="minorHAnsi"/>
                <w:sz w:val="16"/>
                <w:szCs w:val="16"/>
              </w:rPr>
              <w:t>:</w:t>
            </w:r>
            <w:proofErr w:type="gramEnd"/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  <w:p w:rsidR="00005F51" w:rsidRPr="00AC1ABF" w:rsidRDefault="0027779F" w:rsidP="007712D9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AC1AB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DGR </w:t>
            </w:r>
            <w:r w:rsidR="007712D9">
              <w:rPr>
                <w:rFonts w:asciiTheme="minorHAnsi" w:eastAsia="Times New Roman" w:hAnsiTheme="minorHAnsi" w:cstheme="minorHAnsi"/>
                <w:sz w:val="16"/>
                <w:szCs w:val="16"/>
              </w:rPr>
              <w:t>1264/2022</w:t>
            </w:r>
          </w:p>
        </w:tc>
      </w:tr>
    </w:tbl>
    <w:p w:rsidR="00005F51" w:rsidRDefault="0027779F">
      <w:pPr>
        <w:spacing w:after="17"/>
        <w:ind w:left="1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05F51" w:rsidRDefault="00466D92">
      <w:pPr>
        <w:spacing w:after="24"/>
        <w:ind w:left="1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</w:t>
      </w:r>
      <w:r w:rsidR="0027779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SIAV C </w:t>
      </w:r>
    </w:p>
    <w:p w:rsidR="00466D92" w:rsidRDefault="00466D92">
      <w:pPr>
        <w:spacing w:after="24"/>
        <w:ind w:left="11"/>
        <w:jc w:val="center"/>
      </w:pPr>
      <w:r>
        <w:t xml:space="preserve">                                                                                                   Direttore Stefano Lauriola</w:t>
      </w:r>
    </w:p>
    <w:p w:rsidR="00005F51" w:rsidRDefault="00005F51">
      <w:pPr>
        <w:spacing w:after="465"/>
        <w:ind w:right="13"/>
        <w:jc w:val="right"/>
      </w:pPr>
    </w:p>
    <w:p w:rsidR="00005F51" w:rsidRDefault="0027779F">
      <w:pPr>
        <w:spacing w:after="463"/>
        <w:ind w:right="13"/>
        <w:jc w:val="right"/>
      </w:pPr>
      <w:r>
        <w:rPr>
          <w:sz w:val="16"/>
        </w:rPr>
        <w:t xml:space="preserve"> </w:t>
      </w:r>
    </w:p>
    <w:sectPr w:rsidR="00005F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10" w:h="16838" w:orient="landscape"/>
      <w:pgMar w:top="995" w:right="7161" w:bottom="862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935" w:rsidRDefault="00DE0935" w:rsidP="00FA329C">
      <w:pPr>
        <w:spacing w:after="0" w:line="240" w:lineRule="auto"/>
      </w:pPr>
      <w:r>
        <w:separator/>
      </w:r>
    </w:p>
  </w:endnote>
  <w:endnote w:type="continuationSeparator" w:id="0">
    <w:p w:rsidR="00DE0935" w:rsidRDefault="00DE0935" w:rsidP="00FA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29C" w:rsidRDefault="00FA329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D92" w:rsidRPr="00D3294E" w:rsidRDefault="00466D92" w:rsidP="00466D92">
    <w:pPr>
      <w:spacing w:after="222"/>
      <w:ind w:right="47"/>
      <w:jc w:val="right"/>
      <w:rPr>
        <w:color w:val="C57F7E"/>
      </w:rPr>
    </w:pPr>
    <w:r w:rsidRPr="00D3294E">
      <w:rPr>
        <w:color w:val="C57F7E"/>
        <w:sz w:val="16"/>
      </w:rPr>
      <w:t xml:space="preserve">pag. </w:t>
    </w:r>
    <w:r w:rsidRPr="00D3294E">
      <w:rPr>
        <w:color w:val="C57F7E"/>
      </w:rPr>
      <w:fldChar w:fldCharType="begin"/>
    </w:r>
    <w:r w:rsidRPr="00D3294E">
      <w:rPr>
        <w:color w:val="C57F7E"/>
      </w:rPr>
      <w:instrText xml:space="preserve"> PAGE   \* MERGEFORMAT </w:instrText>
    </w:r>
    <w:r w:rsidRPr="00D3294E">
      <w:rPr>
        <w:color w:val="C57F7E"/>
      </w:rPr>
      <w:fldChar w:fldCharType="separate"/>
    </w:r>
    <w:r w:rsidR="00B20355">
      <w:rPr>
        <w:noProof/>
        <w:color w:val="C57F7E"/>
      </w:rPr>
      <w:t>3</w:t>
    </w:r>
    <w:r w:rsidRPr="00D3294E">
      <w:rPr>
        <w:color w:val="C57F7E"/>
        <w:sz w:val="16"/>
      </w:rPr>
      <w:fldChar w:fldCharType="end"/>
    </w:r>
    <w:r w:rsidRPr="00D3294E">
      <w:rPr>
        <w:color w:val="C57F7E"/>
        <w:sz w:val="16"/>
      </w:rPr>
      <w:t xml:space="preserve"> / </w:t>
    </w:r>
    <w:r w:rsidRPr="00D3294E">
      <w:rPr>
        <w:color w:val="C57F7E"/>
      </w:rPr>
      <w:fldChar w:fldCharType="begin"/>
    </w:r>
    <w:r w:rsidRPr="00D3294E">
      <w:rPr>
        <w:color w:val="C57F7E"/>
      </w:rPr>
      <w:instrText xml:space="preserve"> NUMPAGES   \* MERGEFORMAT </w:instrText>
    </w:r>
    <w:r w:rsidRPr="00D3294E">
      <w:rPr>
        <w:color w:val="C57F7E"/>
      </w:rPr>
      <w:fldChar w:fldCharType="separate"/>
    </w:r>
    <w:r w:rsidR="00B20355">
      <w:rPr>
        <w:noProof/>
        <w:color w:val="C57F7E"/>
      </w:rPr>
      <w:t>3</w:t>
    </w:r>
    <w:r w:rsidRPr="00D3294E">
      <w:rPr>
        <w:noProof/>
        <w:color w:val="C57F7E"/>
        <w:sz w:val="16"/>
      </w:rPr>
      <w:fldChar w:fldCharType="end"/>
    </w:r>
    <w:r w:rsidRPr="00D3294E">
      <w:rPr>
        <w:b/>
        <w:color w:val="C57F7E"/>
        <w:sz w:val="16"/>
      </w:rPr>
      <w:t xml:space="preserve"> </w:t>
    </w:r>
  </w:p>
  <w:p w:rsidR="00466D92" w:rsidRPr="00D3294E" w:rsidRDefault="00466D92" w:rsidP="00466D92">
    <w:pPr>
      <w:spacing w:after="0"/>
      <w:rPr>
        <w:color w:val="C57F7E"/>
      </w:rPr>
    </w:pPr>
    <w:r w:rsidRPr="00D3294E">
      <w:rPr>
        <w:b/>
        <w:color w:val="C57F7E"/>
        <w:sz w:val="16"/>
      </w:rPr>
      <w:t xml:space="preserve">DIPARTIMENTO DI PREVENZIONE  </w:t>
    </w:r>
  </w:p>
  <w:p w:rsidR="00FA329C" w:rsidRDefault="00FA329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29C" w:rsidRDefault="00FA32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935" w:rsidRDefault="00DE0935" w:rsidP="00FA329C">
      <w:pPr>
        <w:spacing w:after="0" w:line="240" w:lineRule="auto"/>
      </w:pPr>
      <w:r>
        <w:separator/>
      </w:r>
    </w:p>
  </w:footnote>
  <w:footnote w:type="continuationSeparator" w:id="0">
    <w:p w:rsidR="00DE0935" w:rsidRDefault="00DE0935" w:rsidP="00FA3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29C" w:rsidRDefault="00FA329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29C" w:rsidRPr="000F437E" w:rsidRDefault="00FA329C" w:rsidP="00FA329C">
    <w:pPr>
      <w:ind w:right="282"/>
      <w:rPr>
        <w:b/>
        <w:color w:val="C57F7E"/>
      </w:rPr>
    </w:pPr>
    <w:r>
      <w:rPr>
        <w:noProof/>
      </w:rPr>
      <w:drawing>
        <wp:inline distT="0" distB="0" distL="0" distR="0">
          <wp:extent cx="1666800" cy="777600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00" cy="77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C57F7E"/>
      </w:rPr>
      <w:t xml:space="preserve">                                                                </w:t>
    </w:r>
    <w:r w:rsidRPr="000F437E">
      <w:rPr>
        <w:b/>
        <w:color w:val="C57F7E"/>
      </w:rPr>
      <w:t xml:space="preserve">DIPARTIMENTO DI PREVENZIONE – SERVIZIO VETERINARIO AREA SANITA’ ANIMALE </w:t>
    </w:r>
    <w:r>
      <w:rPr>
        <w:b/>
        <w:color w:val="C57F7E"/>
      </w:rPr>
      <w:t>SIAV C</w:t>
    </w:r>
  </w:p>
  <w:p w:rsidR="00FA329C" w:rsidRDefault="00FA329C" w:rsidP="00FA329C">
    <w:pPr>
      <w:spacing w:after="0" w:line="240" w:lineRule="auto"/>
      <w:ind w:right="283"/>
      <w:jc w:val="center"/>
      <w:rPr>
        <w:b/>
        <w:color w:val="C57F7E"/>
      </w:rPr>
    </w:pPr>
    <w:r>
      <w:rPr>
        <w:b/>
        <w:color w:val="C57F7E"/>
      </w:rPr>
      <w:t xml:space="preserve">                                                                                               </w:t>
    </w:r>
    <w:r w:rsidRPr="000F437E">
      <w:rPr>
        <w:b/>
        <w:color w:val="C57F7E"/>
      </w:rPr>
      <w:t xml:space="preserve">PROCEDIMENTI EX ART. 35 del D.LGS n. 33/2013 e </w:t>
    </w:r>
    <w:proofErr w:type="spellStart"/>
    <w:r w:rsidRPr="000F437E">
      <w:rPr>
        <w:b/>
        <w:color w:val="C57F7E"/>
      </w:rPr>
      <w:t>s.m.i.</w:t>
    </w:r>
    <w:proofErr w:type="spellEnd"/>
    <w:r w:rsidRPr="000F437E">
      <w:rPr>
        <w:b/>
        <w:color w:val="C57F7E"/>
      </w:rPr>
      <w:t xml:space="preserve"> </w:t>
    </w:r>
  </w:p>
  <w:p w:rsidR="00FA329C" w:rsidRPr="004856B7" w:rsidRDefault="00FA329C" w:rsidP="00FA329C">
    <w:pPr>
      <w:spacing w:after="0" w:line="240" w:lineRule="auto"/>
      <w:ind w:right="283"/>
      <w:jc w:val="center"/>
      <w:rPr>
        <w:b/>
        <w:color w:val="C57F7E"/>
      </w:rPr>
    </w:pPr>
    <w:r>
      <w:rPr>
        <w:b/>
        <w:color w:val="C57F7E"/>
      </w:rPr>
      <w:t xml:space="preserve">                                                                                      </w:t>
    </w:r>
    <w:r w:rsidRPr="004856B7">
      <w:rPr>
        <w:b/>
        <w:color w:val="C57F7E"/>
      </w:rPr>
      <w:t xml:space="preserve">Direttore Dott. </w:t>
    </w:r>
    <w:r>
      <w:rPr>
        <w:b/>
        <w:color w:val="C57F7E"/>
      </w:rPr>
      <w:t>Stefano</w:t>
    </w:r>
    <w:r w:rsidRPr="004856B7">
      <w:rPr>
        <w:b/>
        <w:color w:val="C57F7E"/>
      </w:rPr>
      <w:t xml:space="preserve"> </w:t>
    </w:r>
    <w:r>
      <w:rPr>
        <w:b/>
        <w:color w:val="C57F7E"/>
      </w:rPr>
      <w:t>Lauriola</w:t>
    </w:r>
  </w:p>
  <w:p w:rsidR="00FA329C" w:rsidRDefault="00FA329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29C" w:rsidRDefault="00FA329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00DCE"/>
    <w:multiLevelType w:val="hybridMultilevel"/>
    <w:tmpl w:val="8E027F32"/>
    <w:lvl w:ilvl="0" w:tplc="45486186">
      <w:start w:val="2"/>
      <w:numFmt w:val="lowerLetter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7CB86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149BC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9A8DE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6CC2D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E841F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2664D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8CD84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927A7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F51"/>
    <w:rsid w:val="00005F51"/>
    <w:rsid w:val="002048FA"/>
    <w:rsid w:val="002362A7"/>
    <w:rsid w:val="0027779F"/>
    <w:rsid w:val="00466D92"/>
    <w:rsid w:val="004962C0"/>
    <w:rsid w:val="00517A9A"/>
    <w:rsid w:val="00576378"/>
    <w:rsid w:val="005D4A6E"/>
    <w:rsid w:val="007712D9"/>
    <w:rsid w:val="008A5557"/>
    <w:rsid w:val="00AC1ABF"/>
    <w:rsid w:val="00B20355"/>
    <w:rsid w:val="00B675A3"/>
    <w:rsid w:val="00BA17F7"/>
    <w:rsid w:val="00D34865"/>
    <w:rsid w:val="00DC0470"/>
    <w:rsid w:val="00DE0935"/>
    <w:rsid w:val="00EA766D"/>
    <w:rsid w:val="00FA329C"/>
    <w:rsid w:val="00FB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2794FF-8760-4B9A-8DDC-50209FFD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262626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262626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A3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329C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FA3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329C"/>
    <w:rPr>
      <w:rFonts w:ascii="Calibri" w:eastAsia="Calibri" w:hAnsi="Calibri" w:cs="Calibri"/>
      <w:color w:val="000000"/>
    </w:rPr>
  </w:style>
  <w:style w:type="paragraph" w:customStyle="1" w:styleId="text-small">
    <w:name w:val="text-small"/>
    <w:basedOn w:val="Normale"/>
    <w:rsid w:val="00AC1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lore-bold">
    <w:name w:val="colore-bold"/>
    <w:basedOn w:val="Carpredefinitoparagrafo"/>
    <w:rsid w:val="00AC1ABF"/>
  </w:style>
  <w:style w:type="character" w:customStyle="1" w:styleId="colore">
    <w:name w:val="colore"/>
    <w:basedOn w:val="Carpredefinitoparagrafo"/>
    <w:rsid w:val="00AC1ABF"/>
  </w:style>
  <w:style w:type="character" w:styleId="Collegamentoipertestuale">
    <w:name w:val="Hyperlink"/>
    <w:basedOn w:val="Carpredefinitoparagrafo"/>
    <w:uiPriority w:val="99"/>
    <w:unhideWhenUsed/>
    <w:rsid w:val="00AC1A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6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l.foggia.siavc@pec.rupar.pugli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erv.vetareac@mailcert.aslfg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DIP</vt:lpstr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DIP</dc:title>
  <dc:subject/>
  <dc:creator>ARAC</dc:creator>
  <cp:keywords/>
  <cp:lastModifiedBy>Cristino Anna Rachele</cp:lastModifiedBy>
  <cp:revision>2</cp:revision>
  <dcterms:created xsi:type="dcterms:W3CDTF">2025-06-10T11:18:00Z</dcterms:created>
  <dcterms:modified xsi:type="dcterms:W3CDTF">2025-06-10T11:18:00Z</dcterms:modified>
</cp:coreProperties>
</file>